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8FE4DC" w14:textId="1064222C" w:rsidR="0074363B" w:rsidRPr="00742212" w:rsidRDefault="0074363B" w:rsidP="0074363B">
      <w:pPr>
        <w:pStyle w:val="NoSpacing"/>
        <w:jc w:val="center"/>
        <w:rPr>
          <w:rFonts w:cstheme="minorHAnsi"/>
          <w:b/>
          <w:bCs/>
          <w:sz w:val="32"/>
          <w:szCs w:val="32"/>
        </w:rPr>
      </w:pPr>
      <w:r w:rsidRPr="00742212">
        <w:rPr>
          <w:rFonts w:cstheme="minorHAnsi"/>
          <w:b/>
          <w:bCs/>
          <w:sz w:val="32"/>
          <w:szCs w:val="32"/>
        </w:rPr>
        <w:t>Instructions for the Completion of the</w:t>
      </w:r>
    </w:p>
    <w:p w14:paraId="35021456" w14:textId="2A4B81DF" w:rsidR="0074363B" w:rsidRPr="00742212" w:rsidRDefault="0074363B" w:rsidP="0074363B">
      <w:pPr>
        <w:pStyle w:val="NoSpacing"/>
        <w:jc w:val="center"/>
        <w:rPr>
          <w:rFonts w:cstheme="minorHAnsi"/>
          <w:b/>
          <w:bCs/>
          <w:sz w:val="32"/>
          <w:szCs w:val="32"/>
        </w:rPr>
      </w:pPr>
      <w:r w:rsidRPr="00742212">
        <w:rPr>
          <w:rFonts w:cstheme="minorHAnsi"/>
          <w:b/>
          <w:bCs/>
          <w:sz w:val="32"/>
          <w:szCs w:val="32"/>
        </w:rPr>
        <w:t>12-Month Multidimensional Assessment Update</w:t>
      </w:r>
    </w:p>
    <w:p w14:paraId="2DC21976" w14:textId="0A57885B" w:rsidR="0074363B" w:rsidRPr="00742212" w:rsidRDefault="0074363B" w:rsidP="0074363B">
      <w:pPr>
        <w:pStyle w:val="NoSpacing"/>
        <w:rPr>
          <w:rFonts w:cstheme="minorHAnsi"/>
          <w:sz w:val="32"/>
          <w:szCs w:val="32"/>
        </w:rPr>
      </w:pPr>
    </w:p>
    <w:p w14:paraId="7199378F" w14:textId="1DF56BB4" w:rsidR="0074363B" w:rsidRPr="00742212" w:rsidRDefault="0074363B" w:rsidP="0074363B">
      <w:pPr>
        <w:jc w:val="center"/>
        <w:rPr>
          <w:rFonts w:asciiTheme="minorHAnsi" w:hAnsiTheme="minorHAnsi" w:cstheme="minorHAnsi"/>
          <w:b/>
          <w:sz w:val="28"/>
          <w:szCs w:val="28"/>
        </w:rPr>
      </w:pPr>
      <w:r w:rsidRPr="00742212">
        <w:rPr>
          <w:rFonts w:asciiTheme="minorHAnsi" w:hAnsiTheme="minorHAnsi" w:cstheme="minorHAnsi"/>
          <w:b/>
          <w:sz w:val="28"/>
          <w:szCs w:val="28"/>
        </w:rPr>
        <w:t xml:space="preserve">Prepared for the Staff Members of </w:t>
      </w:r>
    </w:p>
    <w:p w14:paraId="21CC06A7" w14:textId="743C54C5" w:rsidR="0074363B" w:rsidRPr="00742212" w:rsidRDefault="0074363B" w:rsidP="0074363B">
      <w:pPr>
        <w:jc w:val="center"/>
        <w:rPr>
          <w:rFonts w:asciiTheme="minorHAnsi" w:hAnsiTheme="minorHAnsi" w:cstheme="minorHAnsi"/>
          <w:b/>
          <w:sz w:val="28"/>
          <w:szCs w:val="28"/>
        </w:rPr>
      </w:pPr>
      <w:r w:rsidRPr="00742212">
        <w:rPr>
          <w:rFonts w:asciiTheme="minorHAnsi" w:hAnsiTheme="minorHAnsi" w:cstheme="minorHAnsi"/>
          <w:b/>
          <w:sz w:val="28"/>
          <w:szCs w:val="28"/>
        </w:rPr>
        <w:t>Rainbow Treatment Center</w:t>
      </w:r>
    </w:p>
    <w:p w14:paraId="498CFE9B" w14:textId="77777777" w:rsidR="0074363B" w:rsidRPr="00742212" w:rsidRDefault="0074363B" w:rsidP="0074363B">
      <w:pPr>
        <w:jc w:val="center"/>
        <w:rPr>
          <w:rFonts w:asciiTheme="minorHAnsi" w:hAnsiTheme="minorHAnsi" w:cstheme="minorHAnsi"/>
          <w:b/>
          <w:sz w:val="28"/>
          <w:szCs w:val="28"/>
        </w:rPr>
      </w:pPr>
    </w:p>
    <w:p w14:paraId="7A7A7045" w14:textId="580715A5" w:rsidR="0074363B" w:rsidRPr="00742212" w:rsidRDefault="00344A58" w:rsidP="0074363B">
      <w:pPr>
        <w:jc w:val="center"/>
        <w:rPr>
          <w:rFonts w:asciiTheme="minorHAnsi" w:hAnsiTheme="minorHAnsi" w:cstheme="minorHAnsi"/>
          <w:b/>
        </w:rPr>
      </w:pPr>
      <w:r>
        <w:rPr>
          <w:rFonts w:asciiTheme="minorHAnsi" w:hAnsiTheme="minorHAnsi" w:cstheme="minorHAnsi"/>
          <w:b/>
        </w:rPr>
        <w:t>May 12</w:t>
      </w:r>
      <w:r w:rsidR="0074363B" w:rsidRPr="00742212">
        <w:rPr>
          <w:rFonts w:asciiTheme="minorHAnsi" w:hAnsiTheme="minorHAnsi" w:cstheme="minorHAnsi"/>
          <w:b/>
        </w:rPr>
        <w:t>, 2020</w:t>
      </w:r>
    </w:p>
    <w:p w14:paraId="5AA5BBBC" w14:textId="69BEFAA0" w:rsidR="0074363B" w:rsidRPr="00742212" w:rsidRDefault="0074363B" w:rsidP="0074363B">
      <w:pPr>
        <w:rPr>
          <w:rFonts w:asciiTheme="minorHAnsi" w:hAnsiTheme="minorHAnsi" w:cstheme="minorHAnsi"/>
          <w:b/>
        </w:rPr>
      </w:pPr>
    </w:p>
    <w:p w14:paraId="5EA1C97A" w14:textId="7FBB4919" w:rsidR="0074363B" w:rsidRPr="00742212" w:rsidRDefault="0074363B" w:rsidP="0074363B">
      <w:pPr>
        <w:rPr>
          <w:rFonts w:asciiTheme="minorHAnsi" w:hAnsiTheme="minorHAnsi" w:cstheme="minorHAnsi"/>
          <w:b/>
        </w:rPr>
      </w:pPr>
    </w:p>
    <w:p w14:paraId="598FEC09" w14:textId="5F2EE3F8" w:rsidR="00CA713F" w:rsidRPr="00742212" w:rsidRDefault="00CA713F" w:rsidP="0074363B">
      <w:pPr>
        <w:rPr>
          <w:rFonts w:asciiTheme="minorHAnsi" w:hAnsiTheme="minorHAnsi" w:cstheme="minorHAnsi"/>
          <w:bCs/>
        </w:rPr>
      </w:pPr>
      <w:r w:rsidRPr="00742212">
        <w:rPr>
          <w:rFonts w:asciiTheme="minorHAnsi" w:hAnsiTheme="minorHAnsi" w:cstheme="minorHAnsi"/>
          <w:b/>
        </w:rPr>
        <w:t>The Role and Purpose of the Clinical Assessment</w:t>
      </w:r>
    </w:p>
    <w:p w14:paraId="163CB50E" w14:textId="51E353E7" w:rsidR="0074363B" w:rsidRPr="00742212" w:rsidRDefault="00EE7284" w:rsidP="0074363B">
      <w:pPr>
        <w:rPr>
          <w:rFonts w:asciiTheme="minorHAnsi" w:hAnsiTheme="minorHAnsi" w:cstheme="minorHAnsi"/>
          <w:bCs/>
        </w:rPr>
      </w:pPr>
      <w:r w:rsidRPr="00742212">
        <w:rPr>
          <w:rFonts w:asciiTheme="minorHAnsi" w:hAnsiTheme="minorHAnsi" w:cstheme="minorHAnsi"/>
          <w:bCs/>
          <w:color w:val="000000" w:themeColor="text1"/>
        </w:rPr>
        <w:t xml:space="preserve">When clients first enter services at </w:t>
      </w:r>
      <w:r w:rsidR="0074363B" w:rsidRPr="00742212">
        <w:rPr>
          <w:rFonts w:asciiTheme="minorHAnsi" w:hAnsiTheme="minorHAnsi" w:cstheme="minorHAnsi"/>
          <w:bCs/>
        </w:rPr>
        <w:t>Rainbow Treatment Center</w:t>
      </w:r>
      <w:r w:rsidRPr="00742212">
        <w:rPr>
          <w:rFonts w:asciiTheme="minorHAnsi" w:hAnsiTheme="minorHAnsi" w:cstheme="minorHAnsi"/>
          <w:bCs/>
        </w:rPr>
        <w:t xml:space="preserve"> </w:t>
      </w:r>
      <w:r w:rsidR="00344A58">
        <w:rPr>
          <w:rFonts w:asciiTheme="minorHAnsi" w:hAnsiTheme="minorHAnsi" w:cstheme="minorHAnsi"/>
          <w:bCs/>
        </w:rPr>
        <w:t>each client</w:t>
      </w:r>
      <w:r w:rsidRPr="00742212">
        <w:rPr>
          <w:rFonts w:asciiTheme="minorHAnsi" w:hAnsiTheme="minorHAnsi" w:cstheme="minorHAnsi"/>
          <w:bCs/>
        </w:rPr>
        <w:t xml:space="preserve"> receive</w:t>
      </w:r>
      <w:r w:rsidR="00344A58">
        <w:rPr>
          <w:rFonts w:asciiTheme="minorHAnsi" w:hAnsiTheme="minorHAnsi" w:cstheme="minorHAnsi"/>
          <w:bCs/>
        </w:rPr>
        <w:t>s</w:t>
      </w:r>
      <w:r w:rsidRPr="00742212">
        <w:rPr>
          <w:rFonts w:asciiTheme="minorHAnsi" w:hAnsiTheme="minorHAnsi" w:cstheme="minorHAnsi"/>
          <w:bCs/>
        </w:rPr>
        <w:t xml:space="preserve"> a </w:t>
      </w:r>
      <w:r w:rsidR="0074363B" w:rsidRPr="00742212">
        <w:rPr>
          <w:rFonts w:asciiTheme="minorHAnsi" w:hAnsiTheme="minorHAnsi" w:cstheme="minorHAnsi"/>
          <w:bCs/>
        </w:rPr>
        <w:t xml:space="preserve">strength-based multidimensional assessment that takes into account client needs, obstacles and liabilities, as well as the client’s strengths, assets, resources and support structures.  As such, each </w:t>
      </w:r>
      <w:r w:rsidRPr="00742212">
        <w:rPr>
          <w:rFonts w:asciiTheme="minorHAnsi" w:hAnsiTheme="minorHAnsi" w:cstheme="minorHAnsi"/>
          <w:bCs/>
        </w:rPr>
        <w:t xml:space="preserve">initial assessment </w:t>
      </w:r>
      <w:r w:rsidR="0074363B" w:rsidRPr="00742212">
        <w:rPr>
          <w:rFonts w:asciiTheme="minorHAnsi" w:hAnsiTheme="minorHAnsi" w:cstheme="minorHAnsi"/>
          <w:bCs/>
        </w:rPr>
        <w:t>completed at Rainbow Treatment Center paint</w:t>
      </w:r>
      <w:r w:rsidR="00101C88" w:rsidRPr="00742212">
        <w:rPr>
          <w:rFonts w:asciiTheme="minorHAnsi" w:hAnsiTheme="minorHAnsi" w:cstheme="minorHAnsi"/>
          <w:bCs/>
        </w:rPr>
        <w:t>s</w:t>
      </w:r>
      <w:r w:rsidR="0074363B" w:rsidRPr="00742212">
        <w:rPr>
          <w:rFonts w:asciiTheme="minorHAnsi" w:hAnsiTheme="minorHAnsi" w:cstheme="minorHAnsi"/>
          <w:bCs/>
        </w:rPr>
        <w:t xml:space="preserve"> a picture of a client based upon an exploration of the following 6 areas </w:t>
      </w:r>
      <w:r w:rsidR="004C02BA" w:rsidRPr="00742212">
        <w:rPr>
          <w:rFonts w:asciiTheme="minorHAnsi" w:hAnsiTheme="minorHAnsi" w:cstheme="minorHAnsi"/>
          <w:bCs/>
        </w:rPr>
        <w:t>o</w:t>
      </w:r>
      <w:r w:rsidR="0074363B" w:rsidRPr="00742212">
        <w:rPr>
          <w:rFonts w:asciiTheme="minorHAnsi" w:hAnsiTheme="minorHAnsi" w:cstheme="minorHAnsi"/>
          <w:bCs/>
        </w:rPr>
        <w:t>f functioning:</w:t>
      </w:r>
    </w:p>
    <w:p w14:paraId="29DF7C26" w14:textId="77777777" w:rsidR="0074363B" w:rsidRPr="00742212" w:rsidRDefault="0074363B" w:rsidP="0074363B">
      <w:pPr>
        <w:rPr>
          <w:rFonts w:asciiTheme="minorHAnsi" w:hAnsiTheme="minorHAnsi" w:cstheme="minorHAnsi"/>
          <w:bCs/>
        </w:rPr>
      </w:pPr>
    </w:p>
    <w:p w14:paraId="13B3B030" w14:textId="3A8D749E"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Past and current experiences of substance use and withdrawal.</w:t>
      </w:r>
    </w:p>
    <w:p w14:paraId="4227E642" w14:textId="4E61A180"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Past health history and current physical condition.</w:t>
      </w:r>
    </w:p>
    <w:p w14:paraId="1474ECE1" w14:textId="4D5205DE"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Thoughts, emotions, and mental health conditions.</w:t>
      </w:r>
    </w:p>
    <w:p w14:paraId="78F1A2C4" w14:textId="75F48C0B"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Readiness and interest in changing.</w:t>
      </w:r>
    </w:p>
    <w:p w14:paraId="1667F0AA" w14:textId="57C30CA0"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The client’s unique relationship with relapse or continued use or problems.</w:t>
      </w:r>
    </w:p>
    <w:p w14:paraId="2F1D85C8" w14:textId="0BA6FE0C" w:rsidR="0074363B" w:rsidRPr="00742212" w:rsidRDefault="0074363B" w:rsidP="0074363B">
      <w:pPr>
        <w:pStyle w:val="ListParagraph"/>
        <w:numPr>
          <w:ilvl w:val="0"/>
          <w:numId w:val="3"/>
        </w:numPr>
        <w:rPr>
          <w:rFonts w:asciiTheme="minorHAnsi" w:hAnsiTheme="minorHAnsi" w:cstheme="minorHAnsi"/>
          <w:bCs/>
        </w:rPr>
      </w:pPr>
      <w:r w:rsidRPr="00742212">
        <w:rPr>
          <w:rFonts w:asciiTheme="minorHAnsi" w:hAnsiTheme="minorHAnsi" w:cstheme="minorHAnsi"/>
          <w:bCs/>
        </w:rPr>
        <w:t>The client’s individual recovery or living situation</w:t>
      </w:r>
      <w:r w:rsidR="00AC0A19">
        <w:rPr>
          <w:rFonts w:asciiTheme="minorHAnsi" w:hAnsiTheme="minorHAnsi" w:cstheme="minorHAnsi"/>
          <w:bCs/>
        </w:rPr>
        <w:t xml:space="preserve"> (</w:t>
      </w:r>
      <w:r w:rsidRPr="00742212">
        <w:rPr>
          <w:rFonts w:asciiTheme="minorHAnsi" w:hAnsiTheme="minorHAnsi" w:cstheme="minorHAnsi"/>
          <w:bCs/>
        </w:rPr>
        <w:t>the surrounding people, places and things</w:t>
      </w:r>
      <w:r w:rsidR="00AC0A19">
        <w:rPr>
          <w:rFonts w:asciiTheme="minorHAnsi" w:hAnsiTheme="minorHAnsi" w:cstheme="minorHAnsi"/>
          <w:bCs/>
        </w:rPr>
        <w:t xml:space="preserve"> that contribute to the individual’s substance use).</w:t>
      </w:r>
    </w:p>
    <w:p w14:paraId="75CA78A4" w14:textId="77777777" w:rsidR="0074363B" w:rsidRPr="00742212" w:rsidRDefault="0074363B" w:rsidP="0074363B">
      <w:pPr>
        <w:pStyle w:val="ListParagraph"/>
        <w:rPr>
          <w:rFonts w:asciiTheme="minorHAnsi" w:hAnsiTheme="minorHAnsi" w:cstheme="minorHAnsi"/>
          <w:bCs/>
        </w:rPr>
      </w:pPr>
    </w:p>
    <w:p w14:paraId="54E58443" w14:textId="206CC4CA" w:rsidR="0074363B" w:rsidRPr="00742212" w:rsidRDefault="00101C88" w:rsidP="0074363B">
      <w:pPr>
        <w:rPr>
          <w:rFonts w:asciiTheme="minorHAnsi" w:hAnsiTheme="minorHAnsi" w:cstheme="minorHAnsi"/>
          <w:bCs/>
        </w:rPr>
      </w:pPr>
      <w:r w:rsidRPr="00742212">
        <w:rPr>
          <w:rFonts w:asciiTheme="minorHAnsi" w:hAnsiTheme="minorHAnsi" w:cstheme="minorHAnsi"/>
          <w:bCs/>
        </w:rPr>
        <w:t xml:space="preserve">The primary purpose of an </w:t>
      </w:r>
      <w:r w:rsidR="0074363B" w:rsidRPr="00742212">
        <w:rPr>
          <w:rFonts w:asciiTheme="minorHAnsi" w:hAnsiTheme="minorHAnsi" w:cstheme="minorHAnsi"/>
          <w:bCs/>
        </w:rPr>
        <w:t xml:space="preserve">evaluation </w:t>
      </w:r>
      <w:r w:rsidRPr="00742212">
        <w:rPr>
          <w:rFonts w:asciiTheme="minorHAnsi" w:hAnsiTheme="minorHAnsi" w:cstheme="minorHAnsi"/>
          <w:bCs/>
        </w:rPr>
        <w:t xml:space="preserve">is to </w:t>
      </w:r>
      <w:r w:rsidR="0074363B" w:rsidRPr="00742212">
        <w:rPr>
          <w:rFonts w:asciiTheme="minorHAnsi" w:hAnsiTheme="minorHAnsi" w:cstheme="minorHAnsi"/>
          <w:bCs/>
        </w:rPr>
        <w:t xml:space="preserve">serve as </w:t>
      </w:r>
      <w:r w:rsidR="00A22A4D" w:rsidRPr="00742212">
        <w:rPr>
          <w:rFonts w:asciiTheme="minorHAnsi" w:hAnsiTheme="minorHAnsi" w:cstheme="minorHAnsi"/>
          <w:bCs/>
        </w:rPr>
        <w:t xml:space="preserve">the </w:t>
      </w:r>
      <w:r w:rsidR="0074363B" w:rsidRPr="00742212">
        <w:rPr>
          <w:rFonts w:asciiTheme="minorHAnsi" w:hAnsiTheme="minorHAnsi" w:cstheme="minorHAnsi"/>
          <w:bCs/>
        </w:rPr>
        <w:t xml:space="preserve">foundation for the creation of </w:t>
      </w:r>
      <w:r w:rsidRPr="00742212">
        <w:rPr>
          <w:rFonts w:asciiTheme="minorHAnsi" w:hAnsiTheme="minorHAnsi" w:cstheme="minorHAnsi"/>
          <w:bCs/>
        </w:rPr>
        <w:t xml:space="preserve">an </w:t>
      </w:r>
      <w:r w:rsidR="0074363B" w:rsidRPr="00742212">
        <w:rPr>
          <w:rFonts w:asciiTheme="minorHAnsi" w:hAnsiTheme="minorHAnsi" w:cstheme="minorHAnsi"/>
          <w:bCs/>
        </w:rPr>
        <w:t>individualized and outcome driven treatment plan.  As such, the Rainbow Treatment Center Assessment</w:t>
      </w:r>
      <w:r w:rsidRPr="00742212">
        <w:rPr>
          <w:rFonts w:asciiTheme="minorHAnsi" w:hAnsiTheme="minorHAnsi" w:cstheme="minorHAnsi"/>
          <w:bCs/>
        </w:rPr>
        <w:t xml:space="preserve"> tool</w:t>
      </w:r>
      <w:r w:rsidR="0074363B" w:rsidRPr="00742212">
        <w:rPr>
          <w:rFonts w:asciiTheme="minorHAnsi" w:hAnsiTheme="minorHAnsi" w:cstheme="minorHAnsi"/>
          <w:bCs/>
        </w:rPr>
        <w:t xml:space="preserve">: </w:t>
      </w:r>
    </w:p>
    <w:p w14:paraId="069E2464" w14:textId="77777777" w:rsidR="0074363B" w:rsidRPr="00742212" w:rsidRDefault="0074363B" w:rsidP="0074363B">
      <w:pPr>
        <w:rPr>
          <w:rFonts w:asciiTheme="minorHAnsi" w:hAnsiTheme="minorHAnsi" w:cstheme="minorHAnsi"/>
          <w:bCs/>
        </w:rPr>
      </w:pPr>
    </w:p>
    <w:p w14:paraId="4D9B1114" w14:textId="4A87B1F2" w:rsidR="0074363B" w:rsidRPr="00742212" w:rsidRDefault="0074363B" w:rsidP="0074363B">
      <w:pPr>
        <w:pStyle w:val="ListParagraph"/>
        <w:numPr>
          <w:ilvl w:val="0"/>
          <w:numId w:val="4"/>
        </w:numPr>
        <w:rPr>
          <w:rFonts w:asciiTheme="minorHAnsi" w:hAnsiTheme="minorHAnsi" w:cstheme="minorHAnsi"/>
          <w:bCs/>
        </w:rPr>
      </w:pPr>
      <w:r w:rsidRPr="00742212">
        <w:rPr>
          <w:rFonts w:asciiTheme="minorHAnsi" w:hAnsiTheme="minorHAnsi" w:cstheme="minorHAnsi"/>
          <w:bCs/>
        </w:rPr>
        <w:t>serv</w:t>
      </w:r>
      <w:r w:rsidR="00101C88" w:rsidRPr="00742212">
        <w:rPr>
          <w:rFonts w:asciiTheme="minorHAnsi" w:hAnsiTheme="minorHAnsi" w:cstheme="minorHAnsi"/>
          <w:bCs/>
        </w:rPr>
        <w:t>es</w:t>
      </w:r>
      <w:r w:rsidRPr="00742212">
        <w:rPr>
          <w:rFonts w:asciiTheme="minorHAnsi" w:hAnsiTheme="minorHAnsi" w:cstheme="minorHAnsi"/>
          <w:bCs/>
        </w:rPr>
        <w:t xml:space="preserve"> as </w:t>
      </w:r>
      <w:r w:rsidR="00CA713F" w:rsidRPr="00742212">
        <w:rPr>
          <w:rFonts w:asciiTheme="minorHAnsi" w:hAnsiTheme="minorHAnsi" w:cstheme="minorHAnsi"/>
          <w:bCs/>
        </w:rPr>
        <w:t xml:space="preserve">an important </w:t>
      </w:r>
      <w:r w:rsidRPr="00742212">
        <w:rPr>
          <w:rFonts w:asciiTheme="minorHAnsi" w:hAnsiTheme="minorHAnsi" w:cstheme="minorHAnsi"/>
          <w:bCs/>
        </w:rPr>
        <w:t>tool to help the client and clinician develop individualized treatment goals.</w:t>
      </w:r>
    </w:p>
    <w:p w14:paraId="20ED19CF" w14:textId="47C09B01" w:rsidR="0074363B" w:rsidRPr="00742212" w:rsidRDefault="0074363B" w:rsidP="0074363B">
      <w:pPr>
        <w:pStyle w:val="ListParagraph"/>
        <w:numPr>
          <w:ilvl w:val="0"/>
          <w:numId w:val="4"/>
        </w:numPr>
        <w:rPr>
          <w:rFonts w:asciiTheme="minorHAnsi" w:hAnsiTheme="minorHAnsi" w:cstheme="minorHAnsi"/>
          <w:bCs/>
        </w:rPr>
      </w:pPr>
      <w:r w:rsidRPr="00742212">
        <w:rPr>
          <w:rFonts w:asciiTheme="minorHAnsi" w:hAnsiTheme="minorHAnsi" w:cstheme="minorHAnsi"/>
          <w:bCs/>
        </w:rPr>
        <w:t>helps to rank and rate all of the client’s risks and challenges.</w:t>
      </w:r>
    </w:p>
    <w:p w14:paraId="16379FB5" w14:textId="146D4C61" w:rsidR="0074363B" w:rsidRPr="00742212" w:rsidRDefault="0074363B" w:rsidP="0074363B">
      <w:pPr>
        <w:pStyle w:val="ListParagraph"/>
        <w:numPr>
          <w:ilvl w:val="0"/>
          <w:numId w:val="4"/>
        </w:numPr>
        <w:rPr>
          <w:rFonts w:asciiTheme="minorHAnsi" w:hAnsiTheme="minorHAnsi" w:cstheme="minorHAnsi"/>
          <w:bCs/>
        </w:rPr>
      </w:pPr>
      <w:r w:rsidRPr="00742212">
        <w:rPr>
          <w:rFonts w:asciiTheme="minorHAnsi" w:hAnsiTheme="minorHAnsi" w:cstheme="minorHAnsi"/>
          <w:bCs/>
        </w:rPr>
        <w:t>helps determine the intensity and frequency of services required to meet the client’s treatment needs.</w:t>
      </w:r>
    </w:p>
    <w:p w14:paraId="583887E6" w14:textId="0AE272E5" w:rsidR="0074363B" w:rsidRPr="00742212" w:rsidRDefault="0074363B" w:rsidP="0074363B">
      <w:pPr>
        <w:rPr>
          <w:rFonts w:asciiTheme="minorHAnsi" w:hAnsiTheme="minorHAnsi" w:cstheme="minorHAnsi"/>
          <w:bCs/>
        </w:rPr>
      </w:pPr>
    </w:p>
    <w:p w14:paraId="6303DB2C" w14:textId="7E0056AB" w:rsidR="00CA713F" w:rsidRPr="00742212" w:rsidRDefault="00BF17B3" w:rsidP="0074363B">
      <w:pPr>
        <w:rPr>
          <w:rFonts w:asciiTheme="minorHAnsi" w:hAnsiTheme="minorHAnsi" w:cstheme="minorHAnsi"/>
          <w:bCs/>
        </w:rPr>
      </w:pPr>
      <w:r>
        <w:rPr>
          <w:rFonts w:asciiTheme="minorHAnsi" w:hAnsiTheme="minorHAnsi" w:cstheme="minorHAnsi"/>
          <w:bCs/>
        </w:rPr>
        <w:t xml:space="preserve">At the conclusion of the initial intake and assessment process, the RTC </w:t>
      </w:r>
      <w:r w:rsidR="0074363B" w:rsidRPr="00742212">
        <w:rPr>
          <w:rFonts w:asciiTheme="minorHAnsi" w:hAnsiTheme="minorHAnsi" w:cstheme="minorHAnsi"/>
          <w:bCs/>
        </w:rPr>
        <w:t xml:space="preserve">Assessment </w:t>
      </w:r>
      <w:r>
        <w:rPr>
          <w:rFonts w:asciiTheme="minorHAnsi" w:hAnsiTheme="minorHAnsi" w:cstheme="minorHAnsi"/>
          <w:bCs/>
        </w:rPr>
        <w:t>D</w:t>
      </w:r>
      <w:r w:rsidR="0074363B" w:rsidRPr="00742212">
        <w:rPr>
          <w:rFonts w:asciiTheme="minorHAnsi" w:hAnsiTheme="minorHAnsi" w:cstheme="minorHAnsi"/>
          <w:bCs/>
        </w:rPr>
        <w:t xml:space="preserve">epartment </w:t>
      </w:r>
      <w:r>
        <w:rPr>
          <w:rFonts w:asciiTheme="minorHAnsi" w:hAnsiTheme="minorHAnsi" w:cstheme="minorHAnsi"/>
          <w:bCs/>
        </w:rPr>
        <w:t>create</w:t>
      </w:r>
      <w:r w:rsidR="00AC0A19">
        <w:rPr>
          <w:rFonts w:asciiTheme="minorHAnsi" w:hAnsiTheme="minorHAnsi" w:cstheme="minorHAnsi"/>
          <w:bCs/>
        </w:rPr>
        <w:t>s</w:t>
      </w:r>
      <w:r>
        <w:rPr>
          <w:rFonts w:asciiTheme="minorHAnsi" w:hAnsiTheme="minorHAnsi" w:cstheme="minorHAnsi"/>
          <w:bCs/>
        </w:rPr>
        <w:t xml:space="preserve"> an</w:t>
      </w:r>
      <w:r w:rsidR="0074363B" w:rsidRPr="00742212">
        <w:rPr>
          <w:rFonts w:asciiTheme="minorHAnsi" w:hAnsiTheme="minorHAnsi" w:cstheme="minorHAnsi"/>
          <w:bCs/>
        </w:rPr>
        <w:t xml:space="preserve"> </w:t>
      </w:r>
      <w:r>
        <w:rPr>
          <w:rFonts w:asciiTheme="minorHAnsi" w:hAnsiTheme="minorHAnsi" w:cstheme="minorHAnsi"/>
          <w:bCs/>
        </w:rPr>
        <w:t xml:space="preserve">individualized </w:t>
      </w:r>
      <w:r w:rsidR="0074363B" w:rsidRPr="00742212">
        <w:rPr>
          <w:rFonts w:asciiTheme="minorHAnsi" w:hAnsiTheme="minorHAnsi" w:cstheme="minorHAnsi"/>
          <w:bCs/>
        </w:rPr>
        <w:t xml:space="preserve">treatment </w:t>
      </w:r>
      <w:r>
        <w:rPr>
          <w:rFonts w:asciiTheme="minorHAnsi" w:hAnsiTheme="minorHAnsi" w:cstheme="minorHAnsi"/>
          <w:bCs/>
        </w:rPr>
        <w:t>plan for the client</w:t>
      </w:r>
      <w:r w:rsidR="00AC0A19">
        <w:rPr>
          <w:rFonts w:asciiTheme="minorHAnsi" w:hAnsiTheme="minorHAnsi" w:cstheme="minorHAnsi"/>
          <w:bCs/>
        </w:rPr>
        <w:t>.  This is done in</w:t>
      </w:r>
      <w:r>
        <w:rPr>
          <w:rFonts w:asciiTheme="minorHAnsi" w:hAnsiTheme="minorHAnsi" w:cstheme="minorHAnsi"/>
          <w:bCs/>
        </w:rPr>
        <w:t xml:space="preserve"> a face-to-face meeting with the client wherein the client’s goals, problems, motivation, and needs are all considered</w:t>
      </w:r>
      <w:r w:rsidR="0074363B" w:rsidRPr="00742212">
        <w:rPr>
          <w:rFonts w:asciiTheme="minorHAnsi" w:hAnsiTheme="minorHAnsi" w:cstheme="minorHAnsi"/>
          <w:bCs/>
        </w:rPr>
        <w:t xml:space="preserve">.  Over time as clients progress through Rainbow Treatment Center’s programming, their goals, sobriety skills, living situations, health conditions, vocational/educational opportunities </w:t>
      </w:r>
      <w:r w:rsidR="00CA713F" w:rsidRPr="00742212">
        <w:rPr>
          <w:rFonts w:asciiTheme="minorHAnsi" w:hAnsiTheme="minorHAnsi" w:cstheme="minorHAnsi"/>
          <w:bCs/>
        </w:rPr>
        <w:t xml:space="preserve">and other factors </w:t>
      </w:r>
      <w:r w:rsidR="0074363B" w:rsidRPr="00742212">
        <w:rPr>
          <w:rFonts w:asciiTheme="minorHAnsi" w:hAnsiTheme="minorHAnsi" w:cstheme="minorHAnsi"/>
          <w:bCs/>
        </w:rPr>
        <w:t>change in a dynamic fashion that no longer reflect what was accurate at the time of their initial assessment.  Thus, in order to ensure that Rainbow Treatment Center maintains an accurate and helpful understanding of each of</w:t>
      </w:r>
      <w:r w:rsidR="00101C88" w:rsidRPr="00742212">
        <w:rPr>
          <w:rFonts w:asciiTheme="minorHAnsi" w:hAnsiTheme="minorHAnsi" w:cstheme="minorHAnsi"/>
          <w:bCs/>
        </w:rPr>
        <w:t xml:space="preserve"> </w:t>
      </w:r>
      <w:r w:rsidR="0074363B" w:rsidRPr="00742212">
        <w:rPr>
          <w:rFonts w:asciiTheme="minorHAnsi" w:hAnsiTheme="minorHAnsi" w:cstheme="minorHAnsi"/>
          <w:bCs/>
        </w:rPr>
        <w:t>its clients</w:t>
      </w:r>
      <w:r w:rsidR="00CA713F" w:rsidRPr="00742212">
        <w:rPr>
          <w:rFonts w:asciiTheme="minorHAnsi" w:hAnsiTheme="minorHAnsi" w:cstheme="minorHAnsi"/>
          <w:bCs/>
        </w:rPr>
        <w:t xml:space="preserve"> as their needs </w:t>
      </w:r>
      <w:r w:rsidR="00101C88" w:rsidRPr="00742212">
        <w:rPr>
          <w:rFonts w:asciiTheme="minorHAnsi" w:hAnsiTheme="minorHAnsi" w:cstheme="minorHAnsi"/>
          <w:bCs/>
        </w:rPr>
        <w:t xml:space="preserve">and challenges </w:t>
      </w:r>
      <w:r w:rsidR="00CA713F" w:rsidRPr="00742212">
        <w:rPr>
          <w:rFonts w:asciiTheme="minorHAnsi" w:hAnsiTheme="minorHAnsi" w:cstheme="minorHAnsi"/>
          <w:bCs/>
        </w:rPr>
        <w:lastRenderedPageBreak/>
        <w:t>change</w:t>
      </w:r>
      <w:r w:rsidR="0074363B" w:rsidRPr="00742212">
        <w:rPr>
          <w:rFonts w:asciiTheme="minorHAnsi" w:hAnsiTheme="minorHAnsi" w:cstheme="minorHAnsi"/>
          <w:bCs/>
        </w:rPr>
        <w:t>, the agency ensure</w:t>
      </w:r>
      <w:r w:rsidR="00EE7284" w:rsidRPr="00742212">
        <w:rPr>
          <w:rFonts w:asciiTheme="minorHAnsi" w:hAnsiTheme="minorHAnsi" w:cstheme="minorHAnsi"/>
          <w:bCs/>
        </w:rPr>
        <w:t>s</w:t>
      </w:r>
      <w:r w:rsidR="0074363B" w:rsidRPr="00742212">
        <w:rPr>
          <w:rFonts w:asciiTheme="minorHAnsi" w:hAnsiTheme="minorHAnsi" w:cstheme="minorHAnsi"/>
          <w:bCs/>
        </w:rPr>
        <w:t xml:space="preserve"> that each </w:t>
      </w:r>
      <w:r w:rsidR="00CA713F" w:rsidRPr="00742212">
        <w:rPr>
          <w:rFonts w:asciiTheme="minorHAnsi" w:hAnsiTheme="minorHAnsi" w:cstheme="minorHAnsi"/>
          <w:bCs/>
        </w:rPr>
        <w:t>client</w:t>
      </w:r>
      <w:r w:rsidR="00AC0A19">
        <w:rPr>
          <w:rFonts w:asciiTheme="minorHAnsi" w:hAnsiTheme="minorHAnsi" w:cstheme="minorHAnsi"/>
          <w:bCs/>
        </w:rPr>
        <w:t>’s</w:t>
      </w:r>
      <w:r w:rsidR="00CA713F" w:rsidRPr="00742212">
        <w:rPr>
          <w:rFonts w:asciiTheme="minorHAnsi" w:hAnsiTheme="minorHAnsi" w:cstheme="minorHAnsi"/>
          <w:bCs/>
        </w:rPr>
        <w:t xml:space="preserve"> assessment is updated at 12-month intervals.  This policy not only meets best practice standards, it also meets the clinical documentation standards placed upon RTC by the agency’s funding sources.</w:t>
      </w:r>
    </w:p>
    <w:p w14:paraId="529E0EF5" w14:textId="13DF4C6F" w:rsidR="00CA713F" w:rsidRPr="00742212" w:rsidRDefault="00CA713F" w:rsidP="0074363B">
      <w:pPr>
        <w:rPr>
          <w:rFonts w:asciiTheme="minorHAnsi" w:hAnsiTheme="minorHAnsi" w:cstheme="minorHAnsi"/>
          <w:bCs/>
        </w:rPr>
      </w:pPr>
    </w:p>
    <w:p w14:paraId="4405DECF" w14:textId="511B1B35" w:rsidR="00CA713F" w:rsidRPr="00742212" w:rsidRDefault="00CA713F" w:rsidP="00CA713F">
      <w:pPr>
        <w:pStyle w:val="NoSpacing"/>
        <w:rPr>
          <w:rFonts w:cstheme="minorHAnsi"/>
        </w:rPr>
      </w:pPr>
      <w:r w:rsidRPr="00742212">
        <w:rPr>
          <w:rFonts w:cstheme="minorHAnsi"/>
          <w:b/>
        </w:rPr>
        <w:t xml:space="preserve">Completing the </w:t>
      </w:r>
      <w:r w:rsidRPr="00742212">
        <w:rPr>
          <w:rFonts w:cstheme="minorHAnsi"/>
          <w:b/>
          <w:bCs/>
        </w:rPr>
        <w:t>12-Month Multidimensional Assessment Update</w:t>
      </w:r>
    </w:p>
    <w:p w14:paraId="019B1681" w14:textId="6A2763C2" w:rsidR="00870704" w:rsidRPr="00742212" w:rsidRDefault="00CA713F" w:rsidP="00CA713F">
      <w:pPr>
        <w:rPr>
          <w:rFonts w:asciiTheme="minorHAnsi" w:hAnsiTheme="minorHAnsi" w:cstheme="minorHAnsi"/>
          <w:bCs/>
        </w:rPr>
      </w:pPr>
      <w:r w:rsidRPr="00742212">
        <w:rPr>
          <w:rFonts w:asciiTheme="minorHAnsi" w:hAnsiTheme="minorHAnsi" w:cstheme="minorHAnsi"/>
        </w:rPr>
        <w:t xml:space="preserve">The “12-Month Multidimensional Assessment Update” (Assessment Update) is designed </w:t>
      </w:r>
      <w:r w:rsidR="00EE7284" w:rsidRPr="00742212">
        <w:rPr>
          <w:rFonts w:asciiTheme="minorHAnsi" w:hAnsiTheme="minorHAnsi" w:cstheme="minorHAnsi"/>
        </w:rPr>
        <w:t xml:space="preserve">to </w:t>
      </w:r>
      <w:r w:rsidRPr="00742212">
        <w:rPr>
          <w:rFonts w:asciiTheme="minorHAnsi" w:hAnsiTheme="minorHAnsi" w:cstheme="minorHAnsi"/>
          <w:bCs/>
        </w:rPr>
        <w:t xml:space="preserve">assess changes in the client’s life situation, clinical presentation, responses to treatment, and other factors that may have occurred over the past 12 months utilizing the ASAM 6-Dimensions of the Multidimensional Assessment.  </w:t>
      </w:r>
      <w:r w:rsidR="00BF17B3">
        <w:rPr>
          <w:rFonts w:asciiTheme="minorHAnsi" w:hAnsiTheme="minorHAnsi" w:cstheme="minorHAnsi"/>
          <w:bCs/>
        </w:rPr>
        <w:t>At the conclusion of the Assessment Update, the clinician makes a recommendation for how many and what kinds of services the client would benefit from based on the information gathered in the assessment.</w:t>
      </w:r>
    </w:p>
    <w:p w14:paraId="62F4C905" w14:textId="77777777" w:rsidR="00870704" w:rsidRPr="00742212" w:rsidRDefault="00870704" w:rsidP="00CA713F">
      <w:pPr>
        <w:rPr>
          <w:rFonts w:asciiTheme="minorHAnsi" w:hAnsiTheme="minorHAnsi" w:cstheme="minorHAnsi"/>
          <w:bCs/>
        </w:rPr>
      </w:pPr>
    </w:p>
    <w:p w14:paraId="42E6CF8A" w14:textId="498065F3" w:rsidR="00870704" w:rsidRPr="00742212" w:rsidRDefault="00CA713F" w:rsidP="00CA713F">
      <w:pPr>
        <w:rPr>
          <w:rFonts w:asciiTheme="minorHAnsi" w:hAnsiTheme="minorHAnsi" w:cstheme="minorHAnsi"/>
          <w:bCs/>
        </w:rPr>
      </w:pPr>
      <w:r w:rsidRPr="00742212">
        <w:rPr>
          <w:rFonts w:asciiTheme="minorHAnsi" w:hAnsiTheme="minorHAnsi" w:cstheme="minorHAnsi"/>
          <w:bCs/>
        </w:rPr>
        <w:t xml:space="preserve">The Assessment Update is organized </w:t>
      </w:r>
      <w:r w:rsidR="00870704" w:rsidRPr="00742212">
        <w:rPr>
          <w:rFonts w:asciiTheme="minorHAnsi" w:hAnsiTheme="minorHAnsi" w:cstheme="minorHAnsi"/>
          <w:bCs/>
        </w:rPr>
        <w:t>according to</w:t>
      </w:r>
      <w:r w:rsidR="00BF17B3">
        <w:rPr>
          <w:rFonts w:asciiTheme="minorHAnsi" w:hAnsiTheme="minorHAnsi" w:cstheme="minorHAnsi"/>
          <w:bCs/>
        </w:rPr>
        <w:t xml:space="preserve"> the </w:t>
      </w:r>
      <w:r w:rsidR="00870704" w:rsidRPr="00742212">
        <w:rPr>
          <w:rFonts w:asciiTheme="minorHAnsi" w:hAnsiTheme="minorHAnsi" w:cstheme="minorHAnsi"/>
          <w:bCs/>
        </w:rPr>
        <w:t xml:space="preserve">six ASAM Dimensions </w:t>
      </w:r>
      <w:r w:rsidR="00AC0A19">
        <w:rPr>
          <w:rFonts w:asciiTheme="minorHAnsi" w:hAnsiTheme="minorHAnsi" w:cstheme="minorHAnsi"/>
          <w:bCs/>
        </w:rPr>
        <w:t xml:space="preserve">that </w:t>
      </w:r>
      <w:r w:rsidR="00870704" w:rsidRPr="00742212">
        <w:rPr>
          <w:rFonts w:asciiTheme="minorHAnsi" w:hAnsiTheme="minorHAnsi" w:cstheme="minorHAnsi"/>
          <w:bCs/>
        </w:rPr>
        <w:t xml:space="preserve">are being assessed.  </w:t>
      </w:r>
      <w:r w:rsidR="00EE7284" w:rsidRPr="00742212">
        <w:rPr>
          <w:rFonts w:asciiTheme="minorHAnsi" w:hAnsiTheme="minorHAnsi" w:cstheme="minorHAnsi"/>
          <w:bCs/>
        </w:rPr>
        <w:t>While the Assessment Update Form may seem lengthy, m</w:t>
      </w:r>
      <w:r w:rsidR="00BF17B3">
        <w:rPr>
          <w:rFonts w:asciiTheme="minorHAnsi" w:hAnsiTheme="minorHAnsi" w:cstheme="minorHAnsi"/>
          <w:bCs/>
        </w:rPr>
        <w:t xml:space="preserve">uch </w:t>
      </w:r>
      <w:r w:rsidR="00EE7284" w:rsidRPr="00742212">
        <w:rPr>
          <w:rFonts w:asciiTheme="minorHAnsi" w:hAnsiTheme="minorHAnsi" w:cstheme="minorHAnsi"/>
          <w:bCs/>
        </w:rPr>
        <w:t xml:space="preserve">of the form is of a “fill in the blank” nature designed to assist in completing the form quickly and efficiently. </w:t>
      </w:r>
      <w:r w:rsidR="00870704" w:rsidRPr="00742212">
        <w:rPr>
          <w:rFonts w:asciiTheme="minorHAnsi" w:hAnsiTheme="minorHAnsi" w:cstheme="minorHAnsi"/>
          <w:bCs/>
        </w:rPr>
        <w:t xml:space="preserve"> </w:t>
      </w:r>
    </w:p>
    <w:p w14:paraId="5194FBAF" w14:textId="77777777" w:rsidR="00870704" w:rsidRPr="00742212" w:rsidRDefault="00870704" w:rsidP="00CA713F">
      <w:pPr>
        <w:rPr>
          <w:rFonts w:asciiTheme="minorHAnsi" w:hAnsiTheme="minorHAnsi" w:cstheme="minorHAnsi"/>
          <w:bCs/>
        </w:rPr>
      </w:pPr>
    </w:p>
    <w:p w14:paraId="47B59EAE" w14:textId="0644C96B" w:rsidR="00870704" w:rsidRPr="00742212" w:rsidRDefault="00870704" w:rsidP="00CA713F">
      <w:pPr>
        <w:rPr>
          <w:rFonts w:asciiTheme="minorHAnsi" w:hAnsiTheme="minorHAnsi" w:cstheme="minorHAnsi"/>
          <w:bCs/>
        </w:rPr>
      </w:pPr>
      <w:r w:rsidRPr="00742212">
        <w:rPr>
          <w:rFonts w:asciiTheme="minorHAnsi" w:hAnsiTheme="minorHAnsi" w:cstheme="minorHAnsi"/>
          <w:bCs/>
        </w:rPr>
        <w:t>Each dimension has two primary sections that must be completed.  The first section is labeled the “Narrative Section” and requires the clinician to describe the clients functioning in that dimension.  The second section is labelled the “Risk/Severity Section” and requires that the clinician rate the severity of problem in the ASAM Dimension under consideration.</w:t>
      </w:r>
    </w:p>
    <w:p w14:paraId="033B7B6F" w14:textId="77777777" w:rsidR="00870704" w:rsidRPr="00742212" w:rsidRDefault="00870704" w:rsidP="00CA713F">
      <w:pPr>
        <w:rPr>
          <w:rFonts w:asciiTheme="minorHAnsi" w:hAnsiTheme="minorHAnsi" w:cstheme="minorHAnsi"/>
          <w:bCs/>
        </w:rPr>
      </w:pPr>
    </w:p>
    <w:p w14:paraId="0F20DF03" w14:textId="1D9549C3" w:rsidR="00CA713F" w:rsidRPr="00742212" w:rsidRDefault="00CA713F" w:rsidP="00CA713F">
      <w:pPr>
        <w:rPr>
          <w:rFonts w:asciiTheme="minorHAnsi" w:hAnsiTheme="minorHAnsi" w:cstheme="minorHAnsi"/>
          <w:bCs/>
        </w:rPr>
      </w:pPr>
      <w:r w:rsidRPr="00742212">
        <w:rPr>
          <w:rFonts w:asciiTheme="minorHAnsi" w:hAnsiTheme="minorHAnsi" w:cstheme="minorHAnsi"/>
          <w:bCs/>
        </w:rPr>
        <w:t>The follow</w:t>
      </w:r>
      <w:r w:rsidR="00EE7284" w:rsidRPr="00742212">
        <w:rPr>
          <w:rFonts w:asciiTheme="minorHAnsi" w:hAnsiTheme="minorHAnsi" w:cstheme="minorHAnsi"/>
          <w:bCs/>
        </w:rPr>
        <w:t>ing</w:t>
      </w:r>
      <w:r w:rsidRPr="00742212">
        <w:rPr>
          <w:rFonts w:asciiTheme="minorHAnsi" w:hAnsiTheme="minorHAnsi" w:cstheme="minorHAnsi"/>
          <w:bCs/>
        </w:rPr>
        <w:t xml:space="preserve"> instructions are designed to assist the assessor with correctly completing the form.</w:t>
      </w:r>
    </w:p>
    <w:p w14:paraId="03B0F921" w14:textId="37521153" w:rsidR="00CA713F" w:rsidRPr="00742212" w:rsidRDefault="00CA713F" w:rsidP="00CA713F">
      <w:pPr>
        <w:rPr>
          <w:rFonts w:asciiTheme="minorHAnsi" w:hAnsiTheme="minorHAnsi" w:cstheme="minorHAnsi"/>
          <w:bCs/>
        </w:rPr>
      </w:pPr>
    </w:p>
    <w:p w14:paraId="0E5B4802" w14:textId="77777777" w:rsidR="00CA713F" w:rsidRPr="00742212" w:rsidRDefault="00CA713F" w:rsidP="00870704">
      <w:pPr>
        <w:rPr>
          <w:rFonts w:asciiTheme="minorHAnsi" w:hAnsiTheme="minorHAnsi" w:cstheme="minorHAnsi"/>
          <w:b/>
        </w:rPr>
      </w:pPr>
      <w:r w:rsidRPr="00742212">
        <w:rPr>
          <w:rFonts w:asciiTheme="minorHAnsi" w:hAnsiTheme="minorHAnsi" w:cstheme="minorHAnsi"/>
          <w:b/>
        </w:rPr>
        <w:t>Demographic Section</w:t>
      </w:r>
    </w:p>
    <w:p w14:paraId="5991902F" w14:textId="419AE24B" w:rsidR="00CA713F" w:rsidRPr="00742212" w:rsidRDefault="00CA713F" w:rsidP="00870704">
      <w:pPr>
        <w:rPr>
          <w:rFonts w:asciiTheme="minorHAnsi" w:hAnsiTheme="minorHAnsi" w:cstheme="minorHAnsi"/>
          <w:b/>
        </w:rPr>
      </w:pPr>
      <w:r w:rsidRPr="00742212">
        <w:rPr>
          <w:rFonts w:asciiTheme="minorHAnsi" w:hAnsiTheme="minorHAnsi" w:cstheme="minorHAnsi"/>
          <w:bCs/>
        </w:rPr>
        <w:t>Please provide the correct information for each provided space.  Print your name in the area provided for the “assessor.”</w:t>
      </w:r>
    </w:p>
    <w:p w14:paraId="444F667E" w14:textId="77777777" w:rsidR="00CA713F" w:rsidRPr="00742212" w:rsidRDefault="00CA713F" w:rsidP="00CA713F">
      <w:pPr>
        <w:rPr>
          <w:rFonts w:asciiTheme="minorHAnsi" w:hAnsiTheme="minorHAnsi" w:cstheme="minorHAnsi"/>
          <w:bCs/>
        </w:rPr>
      </w:pPr>
    </w:p>
    <w:p w14:paraId="1489596E" w14:textId="77777777" w:rsidR="00CA713F" w:rsidRPr="00742212" w:rsidRDefault="00CA713F" w:rsidP="00870704">
      <w:pPr>
        <w:rPr>
          <w:rFonts w:asciiTheme="minorHAnsi" w:hAnsiTheme="minorHAnsi" w:cstheme="minorHAnsi"/>
          <w:b/>
          <w:bCs/>
        </w:rPr>
      </w:pPr>
      <w:r w:rsidRPr="00742212">
        <w:rPr>
          <w:rFonts w:asciiTheme="minorHAnsi" w:hAnsiTheme="minorHAnsi" w:cstheme="minorHAnsi"/>
          <w:b/>
          <w:bCs/>
        </w:rPr>
        <w:t>Dimension 1: Acute Intoxication and/or Withdrawal Potential</w:t>
      </w:r>
    </w:p>
    <w:p w14:paraId="63FB5958" w14:textId="7CDEB284" w:rsidR="00CA713F" w:rsidRPr="00742212" w:rsidRDefault="00CA713F" w:rsidP="00870704">
      <w:pPr>
        <w:rPr>
          <w:rFonts w:asciiTheme="minorHAnsi" w:hAnsiTheme="minorHAnsi" w:cstheme="minorHAnsi"/>
        </w:rPr>
      </w:pPr>
      <w:r w:rsidRPr="00742212">
        <w:rPr>
          <w:rFonts w:asciiTheme="minorHAnsi" w:hAnsiTheme="minorHAnsi" w:cstheme="minorHAnsi"/>
        </w:rPr>
        <w:t xml:space="preserve">The clinician’s task when assessing Dimension 1 is to determine what risks the client’s current drinking state and habits pose to the client’s life and wellbeing.  </w:t>
      </w:r>
      <w:r w:rsidR="00181269" w:rsidRPr="00742212">
        <w:rPr>
          <w:rFonts w:asciiTheme="minorHAnsi" w:hAnsiTheme="minorHAnsi" w:cstheme="minorHAnsi"/>
        </w:rPr>
        <w:t xml:space="preserve">Some </w:t>
      </w:r>
      <w:r w:rsidRPr="00742212">
        <w:rPr>
          <w:rFonts w:asciiTheme="minorHAnsi" w:hAnsiTheme="minorHAnsi" w:cstheme="minorHAnsi"/>
        </w:rPr>
        <w:t xml:space="preserve">questions you should </w:t>
      </w:r>
      <w:r w:rsidR="00181269" w:rsidRPr="00742212">
        <w:rPr>
          <w:rFonts w:asciiTheme="minorHAnsi" w:hAnsiTheme="minorHAnsi" w:cstheme="minorHAnsi"/>
        </w:rPr>
        <w:t xml:space="preserve">try to answer </w:t>
      </w:r>
      <w:r w:rsidRPr="00742212">
        <w:rPr>
          <w:rFonts w:asciiTheme="minorHAnsi" w:hAnsiTheme="minorHAnsi" w:cstheme="minorHAnsi"/>
        </w:rPr>
        <w:t xml:space="preserve">in this portion of the </w:t>
      </w:r>
      <w:r w:rsidR="00AC0A19">
        <w:rPr>
          <w:rFonts w:asciiTheme="minorHAnsi" w:hAnsiTheme="minorHAnsi" w:cstheme="minorHAnsi"/>
        </w:rPr>
        <w:t>assessment</w:t>
      </w:r>
      <w:r w:rsidRPr="00742212">
        <w:rPr>
          <w:rFonts w:asciiTheme="minorHAnsi" w:hAnsiTheme="minorHAnsi" w:cstheme="minorHAnsi"/>
        </w:rPr>
        <w:t xml:space="preserve"> include:</w:t>
      </w:r>
    </w:p>
    <w:p w14:paraId="0E8EEE59" w14:textId="77777777" w:rsidR="00CA713F" w:rsidRPr="00742212" w:rsidRDefault="00CA713F" w:rsidP="00CA713F">
      <w:pPr>
        <w:pStyle w:val="ListParagraph"/>
        <w:ind w:left="360"/>
        <w:rPr>
          <w:rFonts w:asciiTheme="minorHAnsi" w:hAnsiTheme="minorHAnsi" w:cstheme="minorHAnsi"/>
        </w:rPr>
      </w:pPr>
    </w:p>
    <w:p w14:paraId="77742E05" w14:textId="4A276E44" w:rsidR="00CA713F" w:rsidRPr="00742212" w:rsidRDefault="00CA713F" w:rsidP="00870704">
      <w:pPr>
        <w:pStyle w:val="ListParagraph"/>
        <w:numPr>
          <w:ilvl w:val="0"/>
          <w:numId w:val="8"/>
        </w:numPr>
        <w:rPr>
          <w:rFonts w:asciiTheme="minorHAnsi" w:hAnsiTheme="minorHAnsi" w:cstheme="minorHAnsi"/>
        </w:rPr>
      </w:pPr>
      <w:r w:rsidRPr="00742212">
        <w:rPr>
          <w:rFonts w:asciiTheme="minorHAnsi" w:hAnsiTheme="minorHAnsi" w:cstheme="minorHAnsi"/>
        </w:rPr>
        <w:t>How much alcohol or other substances does the client consume</w:t>
      </w:r>
      <w:r w:rsidR="00FB59B2">
        <w:rPr>
          <w:rFonts w:asciiTheme="minorHAnsi" w:hAnsiTheme="minorHAnsi" w:cstheme="minorHAnsi"/>
        </w:rPr>
        <w:t xml:space="preserve"> each day</w:t>
      </w:r>
      <w:r w:rsidRPr="00742212">
        <w:rPr>
          <w:rFonts w:asciiTheme="minorHAnsi" w:hAnsiTheme="minorHAnsi" w:cstheme="minorHAnsi"/>
        </w:rPr>
        <w:t>?</w:t>
      </w:r>
    </w:p>
    <w:p w14:paraId="485283F8" w14:textId="77777777" w:rsidR="00181269" w:rsidRPr="00742212" w:rsidRDefault="00181269" w:rsidP="00181269">
      <w:pPr>
        <w:pStyle w:val="ListParagraph"/>
        <w:ind w:left="360"/>
        <w:rPr>
          <w:rFonts w:asciiTheme="minorHAnsi" w:hAnsiTheme="minorHAnsi" w:cstheme="minorHAnsi"/>
        </w:rPr>
      </w:pPr>
    </w:p>
    <w:p w14:paraId="1F87EEF0" w14:textId="209D9670" w:rsidR="00CA713F" w:rsidRPr="00742212" w:rsidRDefault="00CA713F" w:rsidP="00870704">
      <w:pPr>
        <w:pStyle w:val="ListParagraph"/>
        <w:numPr>
          <w:ilvl w:val="0"/>
          <w:numId w:val="8"/>
        </w:numPr>
        <w:rPr>
          <w:rFonts w:asciiTheme="minorHAnsi" w:hAnsiTheme="minorHAnsi" w:cstheme="minorHAnsi"/>
        </w:rPr>
      </w:pPr>
      <w:r w:rsidRPr="00742212">
        <w:rPr>
          <w:rFonts w:asciiTheme="minorHAnsi" w:hAnsiTheme="minorHAnsi" w:cstheme="minorHAnsi"/>
        </w:rPr>
        <w:t>What would happen if the client stopped abusing drugs and alcohol</w:t>
      </w:r>
      <w:r w:rsidR="00024FC5" w:rsidRPr="00742212">
        <w:rPr>
          <w:rFonts w:asciiTheme="minorHAnsi" w:hAnsiTheme="minorHAnsi" w:cstheme="minorHAnsi"/>
        </w:rPr>
        <w:t xml:space="preserve"> right now</w:t>
      </w:r>
      <w:r w:rsidRPr="00742212">
        <w:rPr>
          <w:rFonts w:asciiTheme="minorHAnsi" w:hAnsiTheme="minorHAnsi" w:cstheme="minorHAnsi"/>
        </w:rPr>
        <w:t>?</w:t>
      </w:r>
    </w:p>
    <w:p w14:paraId="58A11C41" w14:textId="77777777" w:rsidR="00181269" w:rsidRPr="00742212" w:rsidRDefault="00181269" w:rsidP="00181269">
      <w:pPr>
        <w:rPr>
          <w:rFonts w:asciiTheme="minorHAnsi" w:hAnsiTheme="minorHAnsi" w:cstheme="minorHAnsi"/>
        </w:rPr>
      </w:pPr>
    </w:p>
    <w:p w14:paraId="5AAB8A06" w14:textId="7A08C55E" w:rsidR="00CA713F" w:rsidRPr="00742212" w:rsidRDefault="00CA713F" w:rsidP="00870704">
      <w:pPr>
        <w:pStyle w:val="ListParagraph"/>
        <w:numPr>
          <w:ilvl w:val="0"/>
          <w:numId w:val="8"/>
        </w:numPr>
        <w:rPr>
          <w:rFonts w:asciiTheme="minorHAnsi" w:hAnsiTheme="minorHAnsi" w:cstheme="minorHAnsi"/>
        </w:rPr>
      </w:pPr>
      <w:r w:rsidRPr="00742212">
        <w:rPr>
          <w:rFonts w:asciiTheme="minorHAnsi" w:hAnsiTheme="minorHAnsi" w:cstheme="minorHAnsi"/>
        </w:rPr>
        <w:t>Are there any risk associated with the client’s current level of intoxication or withdrawal?  If so, what are they?</w:t>
      </w:r>
    </w:p>
    <w:p w14:paraId="3D88A195" w14:textId="77777777" w:rsidR="00181269" w:rsidRPr="00742212" w:rsidRDefault="00181269" w:rsidP="00181269">
      <w:pPr>
        <w:rPr>
          <w:rFonts w:asciiTheme="minorHAnsi" w:hAnsiTheme="minorHAnsi" w:cstheme="minorHAnsi"/>
        </w:rPr>
      </w:pPr>
    </w:p>
    <w:p w14:paraId="006EFED8" w14:textId="6E8B936A" w:rsidR="00CA713F" w:rsidRPr="00742212" w:rsidRDefault="00CA713F" w:rsidP="00870704">
      <w:pPr>
        <w:pStyle w:val="ListParagraph"/>
        <w:numPr>
          <w:ilvl w:val="0"/>
          <w:numId w:val="8"/>
        </w:numPr>
        <w:rPr>
          <w:rFonts w:asciiTheme="minorHAnsi" w:hAnsiTheme="minorHAnsi" w:cstheme="minorHAnsi"/>
        </w:rPr>
      </w:pPr>
      <w:r w:rsidRPr="00742212">
        <w:rPr>
          <w:rFonts w:asciiTheme="minorHAnsi" w:hAnsiTheme="minorHAnsi" w:cstheme="minorHAnsi"/>
        </w:rPr>
        <w:t>Does the client have a significant history of severe withdrawal symptoms</w:t>
      </w:r>
      <w:r w:rsidR="00101C88" w:rsidRPr="00742212">
        <w:rPr>
          <w:rFonts w:asciiTheme="minorHAnsi" w:hAnsiTheme="minorHAnsi" w:cstheme="minorHAnsi"/>
        </w:rPr>
        <w:t xml:space="preserve"> (especially over the last 12 months)</w:t>
      </w:r>
      <w:r w:rsidRPr="00742212">
        <w:rPr>
          <w:rFonts w:asciiTheme="minorHAnsi" w:hAnsiTheme="minorHAnsi" w:cstheme="minorHAnsi"/>
        </w:rPr>
        <w:t>?</w:t>
      </w:r>
      <w:r w:rsidR="00EE7284" w:rsidRPr="00742212">
        <w:rPr>
          <w:rFonts w:asciiTheme="minorHAnsi" w:hAnsiTheme="minorHAnsi" w:cstheme="minorHAnsi"/>
        </w:rPr>
        <w:t xml:space="preserve"> Briefly describe what happened.</w:t>
      </w:r>
    </w:p>
    <w:p w14:paraId="7BA32F42" w14:textId="77777777" w:rsidR="00181269" w:rsidRPr="00742212" w:rsidRDefault="00181269" w:rsidP="00181269">
      <w:pPr>
        <w:rPr>
          <w:rFonts w:asciiTheme="minorHAnsi" w:hAnsiTheme="minorHAnsi" w:cstheme="minorHAnsi"/>
        </w:rPr>
      </w:pPr>
    </w:p>
    <w:p w14:paraId="6773DE37" w14:textId="776E62BD" w:rsidR="00024FC5" w:rsidRPr="00742212" w:rsidRDefault="00024FC5" w:rsidP="00870704">
      <w:pPr>
        <w:pStyle w:val="ListParagraph"/>
        <w:numPr>
          <w:ilvl w:val="0"/>
          <w:numId w:val="8"/>
        </w:numPr>
        <w:rPr>
          <w:rFonts w:asciiTheme="minorHAnsi" w:hAnsiTheme="minorHAnsi" w:cstheme="minorHAnsi"/>
        </w:rPr>
      </w:pPr>
      <w:r w:rsidRPr="00742212">
        <w:rPr>
          <w:rFonts w:asciiTheme="minorHAnsi" w:hAnsiTheme="minorHAnsi" w:cstheme="minorHAnsi"/>
        </w:rPr>
        <w:t>Are there any signs of withdrawal right now?</w:t>
      </w:r>
    </w:p>
    <w:p w14:paraId="60CEE8E4" w14:textId="77777777" w:rsidR="00181269" w:rsidRPr="00742212" w:rsidRDefault="00181269" w:rsidP="00181269">
      <w:pPr>
        <w:rPr>
          <w:rFonts w:asciiTheme="minorHAnsi" w:hAnsiTheme="minorHAnsi" w:cstheme="minorHAnsi"/>
        </w:rPr>
      </w:pPr>
    </w:p>
    <w:p w14:paraId="5292E95B" w14:textId="1C62D113" w:rsidR="00CA713F" w:rsidRPr="00742212" w:rsidRDefault="00CA713F" w:rsidP="00870704">
      <w:pPr>
        <w:pStyle w:val="ListParagraph"/>
        <w:numPr>
          <w:ilvl w:val="0"/>
          <w:numId w:val="8"/>
        </w:numPr>
        <w:rPr>
          <w:rFonts w:asciiTheme="minorHAnsi" w:hAnsiTheme="minorHAnsi" w:cstheme="minorHAnsi"/>
        </w:rPr>
      </w:pPr>
      <w:r w:rsidRPr="00742212">
        <w:rPr>
          <w:rFonts w:asciiTheme="minorHAnsi" w:hAnsiTheme="minorHAnsi" w:cstheme="minorHAnsi"/>
        </w:rPr>
        <w:t xml:space="preserve">Are services needed to address current intoxication or withdrawal syndromes? </w:t>
      </w:r>
    </w:p>
    <w:p w14:paraId="15FB8E10" w14:textId="77777777" w:rsidR="00181269" w:rsidRPr="00742212" w:rsidRDefault="00181269" w:rsidP="00181269">
      <w:pPr>
        <w:rPr>
          <w:rFonts w:asciiTheme="minorHAnsi" w:hAnsiTheme="minorHAnsi" w:cstheme="minorHAnsi"/>
        </w:rPr>
      </w:pPr>
    </w:p>
    <w:p w14:paraId="6F905EA8" w14:textId="34F2489A" w:rsidR="00CA713F" w:rsidRPr="00742212" w:rsidRDefault="00101C88" w:rsidP="00870704">
      <w:pPr>
        <w:pStyle w:val="ListParagraph"/>
        <w:numPr>
          <w:ilvl w:val="0"/>
          <w:numId w:val="8"/>
        </w:numPr>
        <w:rPr>
          <w:rFonts w:asciiTheme="minorHAnsi" w:hAnsiTheme="minorHAnsi" w:cstheme="minorHAnsi"/>
        </w:rPr>
      </w:pPr>
      <w:r w:rsidRPr="00742212">
        <w:rPr>
          <w:rFonts w:asciiTheme="minorHAnsi" w:hAnsiTheme="minorHAnsi" w:cstheme="minorHAnsi"/>
        </w:rPr>
        <w:t>Does the client require medically supervised detox services</w:t>
      </w:r>
      <w:r w:rsidR="00CA713F" w:rsidRPr="00742212">
        <w:rPr>
          <w:rFonts w:asciiTheme="minorHAnsi" w:hAnsiTheme="minorHAnsi" w:cstheme="minorHAnsi"/>
        </w:rPr>
        <w:t>?</w:t>
      </w:r>
      <w:r w:rsidRPr="00742212">
        <w:rPr>
          <w:rFonts w:asciiTheme="minorHAnsi" w:hAnsiTheme="minorHAnsi" w:cstheme="minorHAnsi"/>
        </w:rPr>
        <w:t xml:space="preserve"> </w:t>
      </w:r>
      <w:r w:rsidR="00F62C27">
        <w:rPr>
          <w:rFonts w:asciiTheme="minorHAnsi" w:hAnsiTheme="minorHAnsi" w:cstheme="minorHAnsi"/>
        </w:rPr>
        <w:t xml:space="preserve"> F</w:t>
      </w:r>
      <w:r w:rsidRPr="00742212">
        <w:rPr>
          <w:rFonts w:asciiTheme="minorHAnsi" w:hAnsiTheme="minorHAnsi" w:cstheme="minorHAnsi"/>
        </w:rPr>
        <w:t xml:space="preserve">or example, a visit to the hospital to get some Valium (shake </w:t>
      </w:r>
      <w:r w:rsidR="00181269" w:rsidRPr="00742212">
        <w:rPr>
          <w:rFonts w:asciiTheme="minorHAnsi" w:hAnsiTheme="minorHAnsi" w:cstheme="minorHAnsi"/>
        </w:rPr>
        <w:t>p</w:t>
      </w:r>
      <w:r w:rsidRPr="00742212">
        <w:rPr>
          <w:rFonts w:asciiTheme="minorHAnsi" w:hAnsiTheme="minorHAnsi" w:cstheme="minorHAnsi"/>
        </w:rPr>
        <w:t>ills) prior to admission to the Sober Living Home?</w:t>
      </w:r>
    </w:p>
    <w:p w14:paraId="4D1589DB" w14:textId="4E56824E" w:rsidR="00CA713F" w:rsidRPr="00742212" w:rsidRDefault="00CA713F" w:rsidP="00CA713F">
      <w:pPr>
        <w:pStyle w:val="ListParagraph"/>
        <w:ind w:left="360"/>
        <w:rPr>
          <w:rFonts w:asciiTheme="minorHAnsi" w:hAnsiTheme="minorHAnsi" w:cstheme="minorHAnsi"/>
        </w:rPr>
      </w:pPr>
    </w:p>
    <w:p w14:paraId="5F25B81A" w14:textId="0C712654" w:rsidR="00CA713F" w:rsidRPr="00742212" w:rsidRDefault="00CA713F" w:rsidP="00181269">
      <w:pPr>
        <w:pStyle w:val="ListParagraph"/>
        <w:ind w:left="0"/>
        <w:rPr>
          <w:rFonts w:asciiTheme="minorHAnsi" w:hAnsiTheme="minorHAnsi" w:cstheme="minorHAnsi"/>
        </w:rPr>
      </w:pPr>
      <w:r w:rsidRPr="00742212">
        <w:rPr>
          <w:rFonts w:asciiTheme="minorHAnsi" w:hAnsiTheme="minorHAnsi" w:cstheme="minorHAnsi"/>
        </w:rPr>
        <w:t>Of course, complet</w:t>
      </w:r>
      <w:r w:rsidR="00EE7284" w:rsidRPr="00742212">
        <w:rPr>
          <w:rFonts w:asciiTheme="minorHAnsi" w:hAnsiTheme="minorHAnsi" w:cstheme="minorHAnsi"/>
        </w:rPr>
        <w:t>ing</w:t>
      </w:r>
      <w:r w:rsidRPr="00742212">
        <w:rPr>
          <w:rFonts w:asciiTheme="minorHAnsi" w:hAnsiTheme="minorHAnsi" w:cstheme="minorHAnsi"/>
        </w:rPr>
        <w:t xml:space="preserve"> this section requires that the assessor be knowledgably about the unique withdrawal syndromes associated </w:t>
      </w:r>
      <w:r w:rsidR="00EE7284" w:rsidRPr="00742212">
        <w:rPr>
          <w:rFonts w:asciiTheme="minorHAnsi" w:hAnsiTheme="minorHAnsi" w:cstheme="minorHAnsi"/>
        </w:rPr>
        <w:t xml:space="preserve">with </w:t>
      </w:r>
      <w:r w:rsidRPr="00742212">
        <w:rPr>
          <w:rFonts w:asciiTheme="minorHAnsi" w:hAnsiTheme="minorHAnsi" w:cstheme="minorHAnsi"/>
        </w:rPr>
        <w:t xml:space="preserve">all drugs of abuse.  </w:t>
      </w:r>
      <w:r w:rsidR="00EE7284" w:rsidRPr="00742212">
        <w:rPr>
          <w:rFonts w:asciiTheme="minorHAnsi" w:hAnsiTheme="minorHAnsi" w:cstheme="minorHAnsi"/>
        </w:rPr>
        <w:t>With that said, it</w:t>
      </w:r>
      <w:r w:rsidRPr="00742212">
        <w:rPr>
          <w:rFonts w:asciiTheme="minorHAnsi" w:hAnsiTheme="minorHAnsi" w:cstheme="minorHAnsi"/>
        </w:rPr>
        <w:t xml:space="preserve"> is absolutely imperative that the assessor is intimately familiar with the symptoms of alcohol (and benzodiazepine</w:t>
      </w:r>
      <w:r w:rsidR="00EE7284" w:rsidRPr="00742212">
        <w:rPr>
          <w:rFonts w:asciiTheme="minorHAnsi" w:hAnsiTheme="minorHAnsi" w:cstheme="minorHAnsi"/>
        </w:rPr>
        <w:t>/barbiturate</w:t>
      </w:r>
      <w:r w:rsidRPr="00742212">
        <w:rPr>
          <w:rFonts w:asciiTheme="minorHAnsi" w:hAnsiTheme="minorHAnsi" w:cstheme="minorHAnsi"/>
        </w:rPr>
        <w:t>) withdrawal</w:t>
      </w:r>
      <w:r w:rsidR="00EE7284" w:rsidRPr="00742212">
        <w:rPr>
          <w:rFonts w:asciiTheme="minorHAnsi" w:hAnsiTheme="minorHAnsi" w:cstheme="minorHAnsi"/>
        </w:rPr>
        <w:t xml:space="preserve"> </w:t>
      </w:r>
      <w:r w:rsidRPr="00742212">
        <w:rPr>
          <w:rFonts w:asciiTheme="minorHAnsi" w:hAnsiTheme="minorHAnsi" w:cstheme="minorHAnsi"/>
        </w:rPr>
        <w:t xml:space="preserve">as abruptly ceasing alcohol consumption in the chronic abuser can be fatal.  </w:t>
      </w:r>
      <w:r w:rsidR="00EE7284" w:rsidRPr="00742212">
        <w:rPr>
          <w:rFonts w:asciiTheme="minorHAnsi" w:hAnsiTheme="minorHAnsi" w:cstheme="minorHAnsi"/>
        </w:rPr>
        <w:t>Below are some basic facts you must memorize about alcohol withdrawal.</w:t>
      </w:r>
    </w:p>
    <w:p w14:paraId="6F2EA438" w14:textId="77777777" w:rsidR="00EE7284" w:rsidRPr="00742212" w:rsidRDefault="00EE7284" w:rsidP="00EE7284">
      <w:pPr>
        <w:rPr>
          <w:rFonts w:asciiTheme="minorHAnsi" w:hAnsiTheme="minorHAnsi" w:cstheme="minorHAnsi"/>
        </w:rPr>
      </w:pPr>
    </w:p>
    <w:p w14:paraId="71BE40EF" w14:textId="55FB6140" w:rsidR="003479BC" w:rsidRPr="00742212" w:rsidRDefault="00181269" w:rsidP="00101C88">
      <w:pPr>
        <w:ind w:left="360"/>
        <w:rPr>
          <w:rFonts w:asciiTheme="minorHAnsi" w:hAnsiTheme="minorHAnsi" w:cstheme="minorHAnsi"/>
          <w:b/>
          <w:bCs/>
        </w:rPr>
      </w:pPr>
      <w:r w:rsidRPr="00742212">
        <w:rPr>
          <w:rFonts w:asciiTheme="minorHAnsi" w:hAnsiTheme="minorHAnsi" w:cstheme="minorHAnsi"/>
          <w:b/>
          <w:bCs/>
        </w:rPr>
        <w:t xml:space="preserve">Alcohol/Benzodiazepine </w:t>
      </w:r>
      <w:r w:rsidR="00CA713F" w:rsidRPr="00742212">
        <w:rPr>
          <w:rFonts w:asciiTheme="minorHAnsi" w:hAnsiTheme="minorHAnsi" w:cstheme="minorHAnsi"/>
          <w:b/>
          <w:bCs/>
        </w:rPr>
        <w:t xml:space="preserve">Withdrawal Warning Signs </w:t>
      </w:r>
    </w:p>
    <w:p w14:paraId="33979ED5" w14:textId="5F96F43F" w:rsidR="00EE7284" w:rsidRPr="00742212" w:rsidRDefault="00CA713F" w:rsidP="00101C88">
      <w:pPr>
        <w:ind w:left="360"/>
        <w:rPr>
          <w:rFonts w:asciiTheme="minorHAnsi" w:hAnsiTheme="minorHAnsi" w:cstheme="minorHAnsi"/>
        </w:rPr>
      </w:pPr>
      <w:r w:rsidRPr="00742212">
        <w:rPr>
          <w:rFonts w:asciiTheme="minorHAnsi" w:hAnsiTheme="minorHAnsi" w:cstheme="minorHAnsi"/>
        </w:rPr>
        <w:t>Alcohol</w:t>
      </w:r>
      <w:r w:rsidR="00101C88" w:rsidRPr="00742212">
        <w:rPr>
          <w:rFonts w:asciiTheme="minorHAnsi" w:hAnsiTheme="minorHAnsi" w:cstheme="minorHAnsi"/>
        </w:rPr>
        <w:t>,</w:t>
      </w:r>
      <w:r w:rsidRPr="00742212">
        <w:rPr>
          <w:rFonts w:asciiTheme="minorHAnsi" w:hAnsiTheme="minorHAnsi" w:cstheme="minorHAnsi"/>
        </w:rPr>
        <w:t xml:space="preserve"> Benzo</w:t>
      </w:r>
      <w:r w:rsidR="00101C88" w:rsidRPr="00742212">
        <w:rPr>
          <w:rFonts w:asciiTheme="minorHAnsi" w:hAnsiTheme="minorHAnsi" w:cstheme="minorHAnsi"/>
        </w:rPr>
        <w:t>diazepines, and Barbiturates impact the same neurological systems and their withdrawal states are identical.</w:t>
      </w:r>
      <w:r w:rsidR="003479BC" w:rsidRPr="00742212">
        <w:rPr>
          <w:rFonts w:asciiTheme="minorHAnsi" w:hAnsiTheme="minorHAnsi" w:cstheme="minorHAnsi"/>
        </w:rPr>
        <w:t xml:space="preserve">  Barbiturates are rarely prescribed today as barbiturate overdoses can lead to death in the same way that alcohol overdose can lead to death.</w:t>
      </w:r>
    </w:p>
    <w:p w14:paraId="758EDBF6" w14:textId="77777777" w:rsidR="003479BC" w:rsidRPr="00742212" w:rsidRDefault="003479BC" w:rsidP="00101C88">
      <w:pPr>
        <w:ind w:left="360"/>
        <w:rPr>
          <w:rFonts w:asciiTheme="minorHAnsi" w:hAnsiTheme="minorHAnsi" w:cstheme="minorHAnsi"/>
          <w:b/>
          <w:bCs/>
        </w:rPr>
      </w:pPr>
    </w:p>
    <w:p w14:paraId="5D94A787" w14:textId="4C3B302F" w:rsidR="00EE7284" w:rsidRPr="00742212" w:rsidRDefault="00EE7284" w:rsidP="00EE7284">
      <w:pPr>
        <w:ind w:left="360"/>
        <w:rPr>
          <w:rFonts w:asciiTheme="minorHAnsi" w:hAnsiTheme="minorHAnsi" w:cstheme="minorHAnsi"/>
        </w:rPr>
      </w:pPr>
      <w:r w:rsidRPr="00742212">
        <w:rPr>
          <w:rFonts w:asciiTheme="minorHAnsi" w:hAnsiTheme="minorHAnsi" w:cstheme="minorHAnsi"/>
        </w:rPr>
        <w:t xml:space="preserve">Alcohol and </w:t>
      </w:r>
      <w:r w:rsidR="00181269" w:rsidRPr="00742212">
        <w:rPr>
          <w:rFonts w:asciiTheme="minorHAnsi" w:hAnsiTheme="minorHAnsi" w:cstheme="minorHAnsi"/>
        </w:rPr>
        <w:t>b</w:t>
      </w:r>
      <w:r w:rsidRPr="00742212">
        <w:rPr>
          <w:rFonts w:asciiTheme="minorHAnsi" w:hAnsiTheme="minorHAnsi" w:cstheme="minorHAnsi"/>
        </w:rPr>
        <w:t xml:space="preserve">enzodiazepine </w:t>
      </w:r>
      <w:r w:rsidR="00181269" w:rsidRPr="00742212">
        <w:rPr>
          <w:rFonts w:asciiTheme="minorHAnsi" w:hAnsiTheme="minorHAnsi" w:cstheme="minorHAnsi"/>
        </w:rPr>
        <w:t>w</w:t>
      </w:r>
      <w:r w:rsidRPr="00742212">
        <w:rPr>
          <w:rFonts w:asciiTheme="minorHAnsi" w:hAnsiTheme="minorHAnsi" w:cstheme="minorHAnsi"/>
        </w:rPr>
        <w:t xml:space="preserve">ithdrawal </w:t>
      </w:r>
      <w:r w:rsidR="00181269" w:rsidRPr="00742212">
        <w:rPr>
          <w:rFonts w:asciiTheme="minorHAnsi" w:hAnsiTheme="minorHAnsi" w:cstheme="minorHAnsi"/>
        </w:rPr>
        <w:t>s</w:t>
      </w:r>
      <w:r w:rsidR="003479BC" w:rsidRPr="00742212">
        <w:rPr>
          <w:rFonts w:asciiTheme="minorHAnsi" w:hAnsiTheme="minorHAnsi" w:cstheme="minorHAnsi"/>
        </w:rPr>
        <w:t xml:space="preserve">yndromes </w:t>
      </w:r>
      <w:r w:rsidRPr="00742212">
        <w:rPr>
          <w:rFonts w:asciiTheme="minorHAnsi" w:hAnsiTheme="minorHAnsi" w:cstheme="minorHAnsi"/>
        </w:rPr>
        <w:t xml:space="preserve">generally begin </w:t>
      </w:r>
      <w:r w:rsidR="00CA713F" w:rsidRPr="00742212">
        <w:rPr>
          <w:rFonts w:asciiTheme="minorHAnsi" w:hAnsiTheme="minorHAnsi" w:cstheme="minorHAnsi"/>
        </w:rPr>
        <w:t xml:space="preserve">2 hours to 4 days after </w:t>
      </w:r>
      <w:r w:rsidR="003479BC" w:rsidRPr="00742212">
        <w:rPr>
          <w:rFonts w:asciiTheme="minorHAnsi" w:hAnsiTheme="minorHAnsi" w:cstheme="minorHAnsi"/>
        </w:rPr>
        <w:t>a</w:t>
      </w:r>
      <w:r w:rsidRPr="00742212">
        <w:rPr>
          <w:rFonts w:asciiTheme="minorHAnsi" w:hAnsiTheme="minorHAnsi" w:cstheme="minorHAnsi"/>
        </w:rPr>
        <w:t xml:space="preserve"> client </w:t>
      </w:r>
      <w:r w:rsidR="00CA713F" w:rsidRPr="00742212">
        <w:rPr>
          <w:rFonts w:asciiTheme="minorHAnsi" w:hAnsiTheme="minorHAnsi" w:cstheme="minorHAnsi"/>
        </w:rPr>
        <w:t>stop</w:t>
      </w:r>
      <w:r w:rsidRPr="00742212">
        <w:rPr>
          <w:rFonts w:asciiTheme="minorHAnsi" w:hAnsiTheme="minorHAnsi" w:cstheme="minorHAnsi"/>
        </w:rPr>
        <w:t>s</w:t>
      </w:r>
      <w:r w:rsidR="00CA713F" w:rsidRPr="00742212">
        <w:rPr>
          <w:rFonts w:asciiTheme="minorHAnsi" w:hAnsiTheme="minorHAnsi" w:cstheme="minorHAnsi"/>
        </w:rPr>
        <w:t xml:space="preserve"> drinking</w:t>
      </w:r>
      <w:r w:rsidRPr="00742212">
        <w:rPr>
          <w:rFonts w:asciiTheme="minorHAnsi" w:hAnsiTheme="minorHAnsi" w:cstheme="minorHAnsi"/>
        </w:rPr>
        <w:t>.  The most common signs of alcohol withdrawal include:</w:t>
      </w:r>
    </w:p>
    <w:p w14:paraId="32F6BDDA" w14:textId="77777777" w:rsidR="00EE7284" w:rsidRPr="00742212" w:rsidRDefault="00EE7284" w:rsidP="00EE7284">
      <w:pPr>
        <w:rPr>
          <w:rFonts w:asciiTheme="minorHAnsi" w:hAnsiTheme="minorHAnsi" w:cstheme="minorHAnsi"/>
        </w:rPr>
      </w:pPr>
    </w:p>
    <w:p w14:paraId="661ADF41" w14:textId="77777777" w:rsidR="003479BC"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Headache</w:t>
      </w:r>
    </w:p>
    <w:p w14:paraId="02D56556" w14:textId="77777777" w:rsidR="003479BC" w:rsidRPr="00742212" w:rsidRDefault="003479BC" w:rsidP="00EE7284">
      <w:pPr>
        <w:pStyle w:val="ListParagraph"/>
        <w:numPr>
          <w:ilvl w:val="0"/>
          <w:numId w:val="12"/>
        </w:numPr>
        <w:rPr>
          <w:rFonts w:asciiTheme="minorHAnsi" w:hAnsiTheme="minorHAnsi" w:cstheme="minorHAnsi"/>
        </w:rPr>
      </w:pPr>
      <w:r w:rsidRPr="00742212">
        <w:rPr>
          <w:rFonts w:asciiTheme="minorHAnsi" w:hAnsiTheme="minorHAnsi" w:cstheme="minorHAnsi"/>
        </w:rPr>
        <w:t>F</w:t>
      </w:r>
      <w:r w:rsidR="00CA713F" w:rsidRPr="00742212">
        <w:rPr>
          <w:rFonts w:asciiTheme="minorHAnsi" w:hAnsiTheme="minorHAnsi" w:cstheme="minorHAnsi"/>
        </w:rPr>
        <w:t>ast heart rate</w:t>
      </w:r>
    </w:p>
    <w:p w14:paraId="7F1DD45C" w14:textId="29C2D49B" w:rsidR="00CA713F" w:rsidRPr="00742212" w:rsidRDefault="003479BC" w:rsidP="00EE7284">
      <w:pPr>
        <w:pStyle w:val="ListParagraph"/>
        <w:numPr>
          <w:ilvl w:val="0"/>
          <w:numId w:val="12"/>
        </w:numPr>
        <w:rPr>
          <w:rFonts w:asciiTheme="minorHAnsi" w:hAnsiTheme="minorHAnsi" w:cstheme="minorHAnsi"/>
        </w:rPr>
      </w:pPr>
      <w:r w:rsidRPr="00742212">
        <w:rPr>
          <w:rFonts w:asciiTheme="minorHAnsi" w:hAnsiTheme="minorHAnsi" w:cstheme="minorHAnsi"/>
        </w:rPr>
        <w:t>I</w:t>
      </w:r>
      <w:r w:rsidR="00CA713F" w:rsidRPr="00742212">
        <w:rPr>
          <w:rFonts w:asciiTheme="minorHAnsi" w:hAnsiTheme="minorHAnsi" w:cstheme="minorHAnsi"/>
        </w:rPr>
        <w:t>nsomnia</w:t>
      </w:r>
    </w:p>
    <w:p w14:paraId="3668BDD1" w14:textId="1AE1982F" w:rsidR="00CA713F"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Nausea, vomiting, or lack of appetite</w:t>
      </w:r>
    </w:p>
    <w:p w14:paraId="6B46C015" w14:textId="5B97F25A" w:rsidR="00CA713F"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Tremors, shakiness, restlessness</w:t>
      </w:r>
    </w:p>
    <w:p w14:paraId="1443D892" w14:textId="6F395822" w:rsidR="00CA713F"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Anxiety, agitation, or irritability</w:t>
      </w:r>
    </w:p>
    <w:p w14:paraId="09D82518" w14:textId="05F710B5" w:rsidR="00CA713F"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Hallucinations or disorientation</w:t>
      </w:r>
    </w:p>
    <w:p w14:paraId="4413CB35" w14:textId="7248A912" w:rsidR="00CA713F" w:rsidRPr="00742212" w:rsidRDefault="00CA713F" w:rsidP="00EE7284">
      <w:pPr>
        <w:pStyle w:val="ListParagraph"/>
        <w:numPr>
          <w:ilvl w:val="0"/>
          <w:numId w:val="12"/>
        </w:numPr>
        <w:rPr>
          <w:rFonts w:asciiTheme="minorHAnsi" w:hAnsiTheme="minorHAnsi" w:cstheme="minorHAnsi"/>
        </w:rPr>
      </w:pPr>
      <w:r w:rsidRPr="00742212">
        <w:rPr>
          <w:rFonts w:asciiTheme="minorHAnsi" w:hAnsiTheme="minorHAnsi" w:cstheme="minorHAnsi"/>
        </w:rPr>
        <w:t>Seizures or insomnia</w:t>
      </w:r>
    </w:p>
    <w:p w14:paraId="6376B06B" w14:textId="6E905E01" w:rsidR="00EE7284" w:rsidRPr="00742212" w:rsidRDefault="00EE7284" w:rsidP="00EE7284">
      <w:pPr>
        <w:pStyle w:val="ListParagraph"/>
        <w:jc w:val="center"/>
        <w:rPr>
          <w:rFonts w:asciiTheme="minorHAnsi" w:hAnsiTheme="minorHAnsi" w:cstheme="minorHAnsi"/>
          <w:b/>
          <w:bCs/>
        </w:rPr>
      </w:pPr>
    </w:p>
    <w:p w14:paraId="3373369D" w14:textId="454C6299" w:rsidR="00EE7284" w:rsidRPr="00742212" w:rsidRDefault="00EE7284" w:rsidP="00EE7284">
      <w:pPr>
        <w:pStyle w:val="ListParagraph"/>
        <w:ind w:left="360"/>
        <w:rPr>
          <w:rFonts w:asciiTheme="minorHAnsi" w:hAnsiTheme="minorHAnsi" w:cstheme="minorHAnsi"/>
        </w:rPr>
      </w:pPr>
      <w:r w:rsidRPr="00742212">
        <w:rPr>
          <w:rFonts w:asciiTheme="minorHAnsi" w:hAnsiTheme="minorHAnsi" w:cstheme="minorHAnsi"/>
        </w:rPr>
        <w:t>Clients who are showing symptoms of alcohol withdrawal should be immediately transported to the hospital (via ambulance or RT</w:t>
      </w:r>
      <w:r w:rsidR="003479BC" w:rsidRPr="00742212">
        <w:rPr>
          <w:rFonts w:asciiTheme="minorHAnsi" w:hAnsiTheme="minorHAnsi" w:cstheme="minorHAnsi"/>
        </w:rPr>
        <w:t>C</w:t>
      </w:r>
      <w:r w:rsidRPr="00742212">
        <w:rPr>
          <w:rFonts w:asciiTheme="minorHAnsi" w:hAnsiTheme="minorHAnsi" w:cstheme="minorHAnsi"/>
        </w:rPr>
        <w:t xml:space="preserve"> vehicle) for a medical assessment and treatment.  Clients who are medically cleared to receive outpatient services at Rainbow Treatment Center (those who’s withdrawal symptoms can be managed on an outpatient basis) may be enrolled in services.  Clients with very severe withdrawal symptoms may require referral to a medical detox center.</w:t>
      </w:r>
    </w:p>
    <w:p w14:paraId="5973A947" w14:textId="4531F836" w:rsidR="00024FC5" w:rsidRPr="00742212" w:rsidRDefault="00024FC5" w:rsidP="00EE7284">
      <w:pPr>
        <w:pStyle w:val="ListParagraph"/>
        <w:ind w:left="360"/>
        <w:rPr>
          <w:rFonts w:asciiTheme="minorHAnsi" w:hAnsiTheme="minorHAnsi" w:cstheme="minorHAnsi"/>
        </w:rPr>
      </w:pPr>
    </w:p>
    <w:p w14:paraId="13C9C912" w14:textId="35223392" w:rsidR="00024FC5" w:rsidRPr="00742212" w:rsidRDefault="00024FC5" w:rsidP="00EE7284">
      <w:pPr>
        <w:pStyle w:val="ListParagraph"/>
        <w:ind w:left="360"/>
        <w:rPr>
          <w:rFonts w:asciiTheme="minorHAnsi" w:hAnsiTheme="minorHAnsi" w:cstheme="minorHAnsi"/>
        </w:rPr>
      </w:pPr>
      <w:r w:rsidRPr="00742212">
        <w:rPr>
          <w:rFonts w:asciiTheme="minorHAnsi" w:hAnsiTheme="minorHAnsi" w:cstheme="minorHAnsi"/>
        </w:rPr>
        <w:t xml:space="preserve">Clients who are not actively experiencing withdrawal symptoms, but who display current </w:t>
      </w:r>
      <w:r w:rsidR="003479BC" w:rsidRPr="00742212">
        <w:rPr>
          <w:rFonts w:asciiTheme="minorHAnsi" w:hAnsiTheme="minorHAnsi" w:cstheme="minorHAnsi"/>
        </w:rPr>
        <w:t xml:space="preserve">chronic, daily </w:t>
      </w:r>
      <w:r w:rsidRPr="00742212">
        <w:rPr>
          <w:rFonts w:asciiTheme="minorHAnsi" w:hAnsiTheme="minorHAnsi" w:cstheme="minorHAnsi"/>
        </w:rPr>
        <w:t>drinking patterns that suggest that they will experience withdrawal symptoms should they stop using alcohol, should be referred to the Whiteriver Service Unit for medical assessment and treatment.  Clients who are cleared by their IHS physician for outpatient treatment of their alcohol withdrawal symptoms can be enrolled in Rainbow Treatment Center Programming (most likely the New Dawn and Sober living Home Programs.)</w:t>
      </w:r>
    </w:p>
    <w:p w14:paraId="1DC2CE7C" w14:textId="0E454DE3" w:rsidR="00EE7284" w:rsidRPr="00742212" w:rsidRDefault="00024FC5" w:rsidP="00EE7284">
      <w:pPr>
        <w:pStyle w:val="ListParagraph"/>
        <w:ind w:left="360"/>
        <w:rPr>
          <w:rFonts w:asciiTheme="minorHAnsi" w:hAnsiTheme="minorHAnsi" w:cstheme="minorHAnsi"/>
        </w:rPr>
      </w:pPr>
      <w:r w:rsidRPr="00742212">
        <w:rPr>
          <w:rFonts w:asciiTheme="minorHAnsi" w:hAnsiTheme="minorHAnsi" w:cstheme="minorHAnsi"/>
        </w:rPr>
        <w:lastRenderedPageBreak/>
        <w:t xml:space="preserve"> </w:t>
      </w:r>
    </w:p>
    <w:p w14:paraId="21566F72" w14:textId="25B970E0" w:rsidR="00024FC5" w:rsidRPr="00742212" w:rsidRDefault="00EE7284" w:rsidP="00024FC5">
      <w:pPr>
        <w:pStyle w:val="ListParagraph"/>
        <w:ind w:left="360"/>
        <w:rPr>
          <w:rFonts w:asciiTheme="minorHAnsi" w:hAnsiTheme="minorHAnsi" w:cstheme="minorHAnsi"/>
        </w:rPr>
      </w:pPr>
      <w:r w:rsidRPr="00742212">
        <w:rPr>
          <w:rFonts w:asciiTheme="minorHAnsi" w:hAnsiTheme="minorHAnsi" w:cstheme="minorHAnsi"/>
        </w:rPr>
        <w:t xml:space="preserve">After completing the Narrative Section of Dimension one, the assessor should circle the “Risk/Severity Rating” that most closely represents the acute alcohol risk or withdrawal potential </w:t>
      </w:r>
      <w:r w:rsidR="00024FC5" w:rsidRPr="00742212">
        <w:rPr>
          <w:rFonts w:asciiTheme="minorHAnsi" w:hAnsiTheme="minorHAnsi" w:cstheme="minorHAnsi"/>
        </w:rPr>
        <w:t>described</w:t>
      </w:r>
      <w:r w:rsidRPr="00742212">
        <w:rPr>
          <w:rFonts w:asciiTheme="minorHAnsi" w:hAnsiTheme="minorHAnsi" w:cstheme="minorHAnsi"/>
        </w:rPr>
        <w:t xml:space="preserve"> in the narrative section.</w:t>
      </w:r>
      <w:r w:rsidR="00024FC5" w:rsidRPr="00742212">
        <w:rPr>
          <w:rFonts w:asciiTheme="minorHAnsi" w:hAnsiTheme="minorHAnsi" w:cstheme="minorHAnsi"/>
        </w:rPr>
        <w:t xml:space="preserve">  The ratings are: None, Mild, Moderate, Severe and Very Severe.  To the right of each of the “Risk/Severity Ratings” is a short description of what each rating </w:t>
      </w:r>
      <w:r w:rsidR="00F62C27">
        <w:rPr>
          <w:rFonts w:asciiTheme="minorHAnsi" w:hAnsiTheme="minorHAnsi" w:cstheme="minorHAnsi"/>
        </w:rPr>
        <w:t>means</w:t>
      </w:r>
      <w:r w:rsidR="00024FC5" w:rsidRPr="00742212">
        <w:rPr>
          <w:rFonts w:asciiTheme="minorHAnsi" w:hAnsiTheme="minorHAnsi" w:cstheme="minorHAnsi"/>
        </w:rPr>
        <w:t xml:space="preserve">.  </w:t>
      </w:r>
    </w:p>
    <w:p w14:paraId="32607EE2" w14:textId="77777777" w:rsidR="00024FC5" w:rsidRPr="00742212" w:rsidRDefault="00024FC5" w:rsidP="00024FC5">
      <w:pPr>
        <w:pStyle w:val="ListParagraph"/>
        <w:ind w:left="360"/>
        <w:rPr>
          <w:rFonts w:asciiTheme="minorHAnsi" w:hAnsiTheme="minorHAnsi" w:cstheme="minorHAnsi"/>
        </w:rPr>
      </w:pPr>
    </w:p>
    <w:p w14:paraId="2F2B6F1D" w14:textId="21EAF45C" w:rsidR="00EE7284" w:rsidRPr="00742212" w:rsidRDefault="00024FC5" w:rsidP="00024FC5">
      <w:pPr>
        <w:pStyle w:val="ListParagraph"/>
        <w:ind w:left="360"/>
        <w:rPr>
          <w:rFonts w:asciiTheme="minorHAnsi" w:hAnsiTheme="minorHAnsi" w:cstheme="minorHAnsi"/>
        </w:rPr>
      </w:pPr>
      <w:r w:rsidRPr="00742212">
        <w:rPr>
          <w:rFonts w:asciiTheme="minorHAnsi" w:hAnsiTheme="minorHAnsi" w:cstheme="minorHAnsi"/>
        </w:rPr>
        <w:t>The data presented in the “Narrative Section” should support the “Risk Severity Rating” assigned to the client.  It is important to note that without adequate descriptive data in the “Narrative Section,” the assignment of a “Risk/Severity Rating” is meaningless and does little to help determine what services a client would benefit from.</w:t>
      </w:r>
    </w:p>
    <w:p w14:paraId="646418A1" w14:textId="77777777" w:rsidR="00EE7284" w:rsidRPr="00742212" w:rsidRDefault="00EE7284" w:rsidP="00EE7284">
      <w:pPr>
        <w:pStyle w:val="ListParagraph"/>
        <w:ind w:left="360"/>
        <w:rPr>
          <w:rFonts w:asciiTheme="minorHAnsi" w:hAnsiTheme="minorHAnsi" w:cstheme="minorHAnsi"/>
        </w:rPr>
      </w:pPr>
    </w:p>
    <w:p w14:paraId="0D57BC3A" w14:textId="1BCDEC5D" w:rsidR="00024FC5" w:rsidRPr="00742212" w:rsidRDefault="00825D74" w:rsidP="00AC0A19">
      <w:pPr>
        <w:pStyle w:val="ListParagraph"/>
        <w:ind w:left="1800" w:hanging="1800"/>
        <w:rPr>
          <w:rFonts w:asciiTheme="minorHAnsi" w:hAnsiTheme="minorHAnsi" w:cstheme="minorHAnsi"/>
        </w:rPr>
      </w:pPr>
      <w:r>
        <w:rPr>
          <w:noProof/>
        </w:rPr>
        <mc:AlternateContent>
          <mc:Choice Requires="wps">
            <w:drawing>
              <wp:anchor distT="0" distB="0" distL="114300" distR="114300" simplePos="0" relativeHeight="251682816" behindDoc="0" locked="0" layoutInCell="1" allowOverlap="1" wp14:anchorId="45F15B2D" wp14:editId="5743B60F">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3E2BE0" w14:textId="77777777" w:rsidR="00825D74" w:rsidRPr="00742212" w:rsidRDefault="00825D74" w:rsidP="00EE7284">
                            <w:pPr>
                              <w:pStyle w:val="ListParagraph"/>
                              <w:ind w:left="360"/>
                              <w:jc w:val="center"/>
                              <w:rPr>
                                <w:rFonts w:asciiTheme="minorHAnsi" w:hAnsiTheme="minorHAnsi" w:cstheme="minorHAnsi"/>
                                <w:b/>
                                <w:bCs/>
                              </w:rPr>
                            </w:pPr>
                            <w:r w:rsidRPr="00742212">
                              <w:rPr>
                                <w:rFonts w:asciiTheme="minorHAnsi" w:hAnsiTheme="minorHAnsi" w:cstheme="minorHAnsi"/>
                                <w:b/>
                                <w:bCs/>
                              </w:rPr>
                              <w:t xml:space="preserve">Please Circle the Risk/Severity Rating for Acute Intoxication </w:t>
                            </w:r>
                          </w:p>
                          <w:p w14:paraId="11260FC3" w14:textId="77777777" w:rsidR="00825D74" w:rsidRPr="00742212" w:rsidRDefault="00825D74" w:rsidP="00EE7284">
                            <w:pPr>
                              <w:pStyle w:val="ListParagraph"/>
                              <w:ind w:left="360"/>
                              <w:jc w:val="center"/>
                              <w:rPr>
                                <w:rFonts w:asciiTheme="minorHAnsi" w:hAnsiTheme="minorHAnsi" w:cstheme="minorHAnsi"/>
                                <w:b/>
                                <w:bCs/>
                              </w:rPr>
                            </w:pPr>
                            <w:r w:rsidRPr="00742212">
                              <w:rPr>
                                <w:rFonts w:asciiTheme="minorHAnsi" w:hAnsiTheme="minorHAnsi" w:cstheme="minorHAnsi"/>
                                <w:b/>
                                <w:bCs/>
                              </w:rPr>
                              <w:t xml:space="preserve">and/or Withdrawal Potential </w:t>
                            </w:r>
                          </w:p>
                          <w:p w14:paraId="7C376814"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No signs of withdrawal/intoxication present.  No potential future withdrawal anticipated.</w:t>
                            </w:r>
                          </w:p>
                          <w:p w14:paraId="74A0C8F7" w14:textId="77777777" w:rsidR="00825D74" w:rsidRPr="00825D74" w:rsidRDefault="00825D74" w:rsidP="00EE7284">
                            <w:pPr>
                              <w:pStyle w:val="ListParagraph"/>
                              <w:ind w:left="2160" w:hanging="1800"/>
                              <w:rPr>
                                <w:rFonts w:asciiTheme="minorHAnsi" w:hAnsiTheme="minorHAnsi" w:cstheme="minorHAnsi"/>
                                <w:sz w:val="10"/>
                                <w:szCs w:val="10"/>
                              </w:rPr>
                            </w:pPr>
                          </w:p>
                          <w:p w14:paraId="574A95C1"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b/>
                                <w:bCs/>
                              </w:rPr>
                              <w:tab/>
                            </w:r>
                            <w:r w:rsidRPr="00742212">
                              <w:rPr>
                                <w:rFonts w:asciiTheme="minorHAnsi" w:hAnsiTheme="minorHAnsi" w:cstheme="minorHAnsi"/>
                              </w:rPr>
                              <w:t>Mild/moderate intoxication interferes with daily functioning.  Minimal risk for severe withdrawal.  No danger to self or others.</w:t>
                            </w:r>
                          </w:p>
                          <w:p w14:paraId="635FE7DA" w14:textId="77777777" w:rsidR="00825D74" w:rsidRPr="00825D74" w:rsidRDefault="00825D74" w:rsidP="00EE7284">
                            <w:pPr>
                              <w:pStyle w:val="ListParagraph"/>
                              <w:ind w:left="2160" w:hanging="1800"/>
                              <w:rPr>
                                <w:rFonts w:asciiTheme="minorHAnsi" w:hAnsiTheme="minorHAnsi" w:cstheme="minorHAnsi"/>
                                <w:sz w:val="10"/>
                                <w:szCs w:val="10"/>
                              </w:rPr>
                            </w:pPr>
                          </w:p>
                          <w:p w14:paraId="714E6EC2"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May be severely intoxicated but responds to support.  Moderate risk of severe withdrawal symptoms.</w:t>
                            </w:r>
                          </w:p>
                          <w:p w14:paraId="68FBFD23" w14:textId="77777777" w:rsidR="00825D74" w:rsidRPr="00825D74" w:rsidRDefault="00825D74" w:rsidP="00EE7284">
                            <w:pPr>
                              <w:pStyle w:val="ListParagraph"/>
                              <w:ind w:left="2160" w:hanging="1800"/>
                              <w:rPr>
                                <w:rFonts w:asciiTheme="minorHAnsi" w:hAnsiTheme="minorHAnsi" w:cstheme="minorHAnsi"/>
                                <w:sz w:val="10"/>
                                <w:szCs w:val="10"/>
                              </w:rPr>
                            </w:pPr>
                          </w:p>
                          <w:p w14:paraId="262B20E0"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Severe intoxication with imminent of risk to self/others.  Risk of severe withdrawal that can be managed with medical oversight on an outpatient basis.</w:t>
                            </w:r>
                          </w:p>
                          <w:p w14:paraId="5F990033" w14:textId="77777777" w:rsidR="00825D74" w:rsidRPr="00825D74" w:rsidRDefault="00825D74" w:rsidP="00EE7284">
                            <w:pPr>
                              <w:pStyle w:val="ListParagraph"/>
                              <w:ind w:left="2160" w:hanging="1800"/>
                              <w:rPr>
                                <w:rFonts w:asciiTheme="minorHAnsi" w:hAnsiTheme="minorHAnsi" w:cstheme="minorHAnsi"/>
                                <w:sz w:val="10"/>
                                <w:szCs w:val="10"/>
                              </w:rPr>
                            </w:pPr>
                          </w:p>
                          <w:p w14:paraId="0BA981AB" w14:textId="77777777" w:rsidR="00825D74" w:rsidRPr="00742212"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Client is incapacitated by severe signs and symptoms of withdrawal or intoxication.  Continued substance use pos</w:t>
                            </w:r>
                            <w:r>
                              <w:rPr>
                                <w:rFonts w:asciiTheme="minorHAnsi" w:hAnsiTheme="minorHAnsi" w:cstheme="minorHAnsi"/>
                              </w:rPr>
                              <w:t>es</w:t>
                            </w:r>
                            <w:r w:rsidRPr="00742212">
                              <w:rPr>
                                <w:rFonts w:asciiTheme="minorHAnsi" w:hAnsiTheme="minorHAnsi" w:cstheme="minorHAnsi"/>
                              </w:rPr>
                              <w:t xml:space="preserve"> severe threat to life.</w:t>
                            </w:r>
                          </w:p>
                          <w:p w14:paraId="00E02822" w14:textId="77777777" w:rsidR="00825D74" w:rsidRPr="00355E24" w:rsidRDefault="00825D74">
                            <w:pPr>
                              <w:rPr>
                                <w:rFonts w:cstheme="minorHAnsi"/>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F15B2D" id="_x0000_t202" coordsize="21600,21600" o:spt="202" path="m,l,21600r21600,l21600,xe">
                <v:stroke joinstyle="miter"/>
                <v:path gradientshapeok="t" o:connecttype="rect"/>
              </v:shapetype>
              <v:shape id="Text Box 4" o:spid="_x0000_s1026" type="#_x0000_t202" style="position:absolute;left:0;text-align:left;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" filled="f" strokeweight=".5pt">
                <v:textbox style="mso-fit-shape-to-text:t">
                  <w:txbxContent>
                    <w:p w14:paraId="693E2BE0" w14:textId="77777777" w:rsidR="00825D74" w:rsidRPr="00742212" w:rsidRDefault="00825D74" w:rsidP="00EE7284">
                      <w:pPr>
                        <w:pStyle w:val="ListParagraph"/>
                        <w:ind w:left="360"/>
                        <w:jc w:val="center"/>
                        <w:rPr>
                          <w:rFonts w:asciiTheme="minorHAnsi" w:hAnsiTheme="minorHAnsi" w:cstheme="minorHAnsi"/>
                          <w:b/>
                          <w:bCs/>
                        </w:rPr>
                      </w:pPr>
                      <w:r w:rsidRPr="00742212">
                        <w:rPr>
                          <w:rFonts w:asciiTheme="minorHAnsi" w:hAnsiTheme="minorHAnsi" w:cstheme="minorHAnsi"/>
                          <w:b/>
                          <w:bCs/>
                        </w:rPr>
                        <w:t xml:space="preserve">Please Circle the Risk/Severity Rating for Acute Intoxication </w:t>
                      </w:r>
                    </w:p>
                    <w:p w14:paraId="11260FC3" w14:textId="77777777" w:rsidR="00825D74" w:rsidRPr="00742212" w:rsidRDefault="00825D74" w:rsidP="00EE7284">
                      <w:pPr>
                        <w:pStyle w:val="ListParagraph"/>
                        <w:ind w:left="360"/>
                        <w:jc w:val="center"/>
                        <w:rPr>
                          <w:rFonts w:asciiTheme="minorHAnsi" w:hAnsiTheme="minorHAnsi" w:cstheme="minorHAnsi"/>
                          <w:b/>
                          <w:bCs/>
                        </w:rPr>
                      </w:pPr>
                      <w:r w:rsidRPr="00742212">
                        <w:rPr>
                          <w:rFonts w:asciiTheme="minorHAnsi" w:hAnsiTheme="minorHAnsi" w:cstheme="minorHAnsi"/>
                          <w:b/>
                          <w:bCs/>
                        </w:rPr>
                        <w:t xml:space="preserve">and/or Withdrawal Potential </w:t>
                      </w:r>
                    </w:p>
                    <w:p w14:paraId="7C376814"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No signs of withdrawal/intoxication present.  No potential future withdrawal anticipated.</w:t>
                      </w:r>
                    </w:p>
                    <w:p w14:paraId="74A0C8F7" w14:textId="77777777" w:rsidR="00825D74" w:rsidRPr="00825D74" w:rsidRDefault="00825D74" w:rsidP="00EE7284">
                      <w:pPr>
                        <w:pStyle w:val="ListParagraph"/>
                        <w:ind w:left="2160" w:hanging="1800"/>
                        <w:rPr>
                          <w:rFonts w:asciiTheme="minorHAnsi" w:hAnsiTheme="minorHAnsi" w:cstheme="minorHAnsi"/>
                          <w:sz w:val="10"/>
                          <w:szCs w:val="10"/>
                        </w:rPr>
                      </w:pPr>
                    </w:p>
                    <w:p w14:paraId="574A95C1"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b/>
                          <w:bCs/>
                        </w:rPr>
                        <w:tab/>
                      </w:r>
                      <w:r w:rsidRPr="00742212">
                        <w:rPr>
                          <w:rFonts w:asciiTheme="minorHAnsi" w:hAnsiTheme="minorHAnsi" w:cstheme="minorHAnsi"/>
                        </w:rPr>
                        <w:t>Mild/moderate intoxication interferes with daily functioning.  Minimal risk for severe withdrawal.  No danger to self or others.</w:t>
                      </w:r>
                    </w:p>
                    <w:p w14:paraId="635FE7DA" w14:textId="77777777" w:rsidR="00825D74" w:rsidRPr="00825D74" w:rsidRDefault="00825D74" w:rsidP="00EE7284">
                      <w:pPr>
                        <w:pStyle w:val="ListParagraph"/>
                        <w:ind w:left="2160" w:hanging="1800"/>
                        <w:rPr>
                          <w:rFonts w:asciiTheme="minorHAnsi" w:hAnsiTheme="minorHAnsi" w:cstheme="minorHAnsi"/>
                          <w:sz w:val="10"/>
                          <w:szCs w:val="10"/>
                        </w:rPr>
                      </w:pPr>
                    </w:p>
                    <w:p w14:paraId="714E6EC2"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May be severely intoxicated but responds to support.  Moderate risk of severe withdrawal symptoms.</w:t>
                      </w:r>
                    </w:p>
                    <w:p w14:paraId="68FBFD23" w14:textId="77777777" w:rsidR="00825D74" w:rsidRPr="00825D74" w:rsidRDefault="00825D74" w:rsidP="00EE7284">
                      <w:pPr>
                        <w:pStyle w:val="ListParagraph"/>
                        <w:ind w:left="2160" w:hanging="1800"/>
                        <w:rPr>
                          <w:rFonts w:asciiTheme="minorHAnsi" w:hAnsiTheme="minorHAnsi" w:cstheme="minorHAnsi"/>
                          <w:sz w:val="10"/>
                          <w:szCs w:val="10"/>
                        </w:rPr>
                      </w:pPr>
                    </w:p>
                    <w:p w14:paraId="262B20E0" w14:textId="77777777" w:rsidR="00825D74"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Severe intoxication with imminent of risk to self/others.  Risk of severe withdrawal that can be managed with medical oversight on an outpatient basis.</w:t>
                      </w:r>
                    </w:p>
                    <w:p w14:paraId="5F990033" w14:textId="77777777" w:rsidR="00825D74" w:rsidRPr="00825D74" w:rsidRDefault="00825D74" w:rsidP="00EE7284">
                      <w:pPr>
                        <w:pStyle w:val="ListParagraph"/>
                        <w:ind w:left="2160" w:hanging="1800"/>
                        <w:rPr>
                          <w:rFonts w:asciiTheme="minorHAnsi" w:hAnsiTheme="minorHAnsi" w:cstheme="minorHAnsi"/>
                          <w:sz w:val="10"/>
                          <w:szCs w:val="10"/>
                        </w:rPr>
                      </w:pPr>
                    </w:p>
                    <w:p w14:paraId="0BA981AB" w14:textId="77777777" w:rsidR="00825D74" w:rsidRPr="00742212" w:rsidRDefault="00825D74" w:rsidP="00EE7284">
                      <w:pPr>
                        <w:pStyle w:val="ListParagraph"/>
                        <w:ind w:left="2160" w:hanging="1800"/>
                        <w:rPr>
                          <w:rFonts w:asciiTheme="minorHAnsi" w:hAnsiTheme="minorHAnsi" w:cstheme="minorHAnsi"/>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Client is incapacitated by severe signs and symptoms of withdrawal or intoxication.  Continued substance use pos</w:t>
                      </w:r>
                      <w:r>
                        <w:rPr>
                          <w:rFonts w:asciiTheme="minorHAnsi" w:hAnsiTheme="minorHAnsi" w:cstheme="minorHAnsi"/>
                        </w:rPr>
                        <w:t>es</w:t>
                      </w:r>
                      <w:r w:rsidRPr="00742212">
                        <w:rPr>
                          <w:rFonts w:asciiTheme="minorHAnsi" w:hAnsiTheme="minorHAnsi" w:cstheme="minorHAnsi"/>
                        </w:rPr>
                        <w:t xml:space="preserve"> severe threat to life.</w:t>
                      </w:r>
                    </w:p>
                    <w:p w14:paraId="00E02822" w14:textId="77777777" w:rsidR="00825D74" w:rsidRPr="00355E24" w:rsidRDefault="00825D74">
                      <w:pPr>
                        <w:rPr>
                          <w:rFonts w:cstheme="minorHAnsi"/>
                          <w:sz w:val="20"/>
                          <w:szCs w:val="20"/>
                        </w:rPr>
                      </w:pPr>
                    </w:p>
                  </w:txbxContent>
                </v:textbox>
                <w10:wrap type="square"/>
              </v:shape>
            </w:pict>
          </mc:Fallback>
        </mc:AlternateContent>
      </w:r>
    </w:p>
    <w:p w14:paraId="23B28DEB" w14:textId="3DF6FF47" w:rsidR="00024FC5" w:rsidRPr="00742212" w:rsidRDefault="00024FC5" w:rsidP="00024FC5">
      <w:pPr>
        <w:rPr>
          <w:rFonts w:asciiTheme="minorHAnsi" w:hAnsiTheme="minorHAnsi" w:cstheme="minorHAnsi"/>
          <w:b/>
          <w:bCs/>
        </w:rPr>
      </w:pPr>
      <w:r w:rsidRPr="00742212">
        <w:rPr>
          <w:rFonts w:asciiTheme="minorHAnsi" w:hAnsiTheme="minorHAnsi" w:cstheme="minorHAnsi"/>
          <w:b/>
          <w:bCs/>
        </w:rPr>
        <w:t>Dimension 2: Biomedical Conditions and Complications</w:t>
      </w:r>
    </w:p>
    <w:p w14:paraId="47AC2581" w14:textId="7A94CCFC" w:rsidR="00024FC5" w:rsidRPr="00742212" w:rsidRDefault="00024FC5" w:rsidP="00024FC5">
      <w:pPr>
        <w:rPr>
          <w:rFonts w:asciiTheme="minorHAnsi" w:hAnsiTheme="minorHAnsi" w:cstheme="minorHAnsi"/>
        </w:rPr>
      </w:pPr>
      <w:r w:rsidRPr="00742212">
        <w:rPr>
          <w:rFonts w:asciiTheme="minorHAnsi" w:hAnsiTheme="minorHAnsi" w:cstheme="minorHAnsi"/>
        </w:rPr>
        <w:t xml:space="preserve">Section two is the area where you identify and describe any medical or biological conditions the client has experienced over the past 12 months and that are currently impacting the </w:t>
      </w:r>
      <w:r w:rsidR="003479BC" w:rsidRPr="00742212">
        <w:rPr>
          <w:rFonts w:asciiTheme="minorHAnsi" w:hAnsiTheme="minorHAnsi" w:cstheme="minorHAnsi"/>
        </w:rPr>
        <w:t>client’s</w:t>
      </w:r>
      <w:r w:rsidRPr="00742212">
        <w:rPr>
          <w:rFonts w:asciiTheme="minorHAnsi" w:hAnsiTheme="minorHAnsi" w:cstheme="minorHAnsi"/>
        </w:rPr>
        <w:t xml:space="preserve"> wellbeing.  Below are several examples:</w:t>
      </w:r>
    </w:p>
    <w:p w14:paraId="3988E811" w14:textId="77777777" w:rsidR="003479BC" w:rsidRPr="00742212" w:rsidRDefault="003479BC" w:rsidP="00024FC5">
      <w:pPr>
        <w:rPr>
          <w:rFonts w:asciiTheme="minorHAnsi" w:hAnsiTheme="minorHAnsi" w:cstheme="minorHAnsi"/>
        </w:rPr>
      </w:pPr>
    </w:p>
    <w:p w14:paraId="392DE038" w14:textId="487A88A8"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The client has a medical condition (e.g. high blood pressure, asthma, diabetes, fatty liver, cirrhosis of the liver</w:t>
      </w:r>
      <w:r w:rsidR="00F62C27">
        <w:rPr>
          <w:rFonts w:asciiTheme="minorHAnsi" w:hAnsiTheme="minorHAnsi" w:cstheme="minorHAnsi"/>
        </w:rPr>
        <w:t>, asthma,</w:t>
      </w:r>
      <w:r w:rsidRPr="00742212">
        <w:rPr>
          <w:rFonts w:asciiTheme="minorHAnsi" w:hAnsiTheme="minorHAnsi" w:cstheme="minorHAnsi"/>
        </w:rPr>
        <w:t xml:space="preserve"> etc.) and has not consistently participated in recommended medical care.</w:t>
      </w:r>
    </w:p>
    <w:p w14:paraId="0504D027" w14:textId="77777777" w:rsidR="00426C28" w:rsidRPr="00742212" w:rsidRDefault="00426C28" w:rsidP="00426C28">
      <w:pPr>
        <w:pStyle w:val="ListParagraph"/>
        <w:ind w:left="1080"/>
        <w:rPr>
          <w:rFonts w:asciiTheme="minorHAnsi" w:hAnsiTheme="minorHAnsi" w:cstheme="minorHAnsi"/>
        </w:rPr>
      </w:pPr>
    </w:p>
    <w:p w14:paraId="0250464F" w14:textId="24B20D2F"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The client has a serious illness and needs to continue medical care with his/her primary care physician/specialist.</w:t>
      </w:r>
    </w:p>
    <w:p w14:paraId="5DB09392" w14:textId="77777777" w:rsidR="00426C28" w:rsidRPr="00742212" w:rsidRDefault="00426C28" w:rsidP="00426C28">
      <w:pPr>
        <w:rPr>
          <w:rFonts w:asciiTheme="minorHAnsi" w:hAnsiTheme="minorHAnsi" w:cstheme="minorHAnsi"/>
        </w:rPr>
      </w:pPr>
    </w:p>
    <w:p w14:paraId="34CCD81B" w14:textId="2BBE4687"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 xml:space="preserve">The client is pregnant and needs to engage in regular </w:t>
      </w:r>
      <w:r w:rsidR="00426C28" w:rsidRPr="00742212">
        <w:rPr>
          <w:rFonts w:asciiTheme="minorHAnsi" w:hAnsiTheme="minorHAnsi" w:cstheme="minorHAnsi"/>
        </w:rPr>
        <w:t xml:space="preserve">or </w:t>
      </w:r>
      <w:r w:rsidRPr="00742212">
        <w:rPr>
          <w:rFonts w:asciiTheme="minorHAnsi" w:hAnsiTheme="minorHAnsi" w:cstheme="minorHAnsi"/>
        </w:rPr>
        <w:t>high-risk prenatal care.</w:t>
      </w:r>
    </w:p>
    <w:p w14:paraId="716E3CD5" w14:textId="77777777" w:rsidR="00426C28" w:rsidRPr="00742212" w:rsidRDefault="00426C28" w:rsidP="00426C28">
      <w:pPr>
        <w:rPr>
          <w:rFonts w:asciiTheme="minorHAnsi" w:hAnsiTheme="minorHAnsi" w:cstheme="minorHAnsi"/>
        </w:rPr>
      </w:pPr>
    </w:p>
    <w:p w14:paraId="22D8E8D0" w14:textId="4AB81778"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The client is in need of dental treatment.</w:t>
      </w:r>
    </w:p>
    <w:p w14:paraId="13692D97" w14:textId="77777777" w:rsidR="00426C28" w:rsidRPr="00742212" w:rsidRDefault="00426C28" w:rsidP="00426C28">
      <w:pPr>
        <w:rPr>
          <w:rFonts w:asciiTheme="minorHAnsi" w:hAnsiTheme="minorHAnsi" w:cstheme="minorHAnsi"/>
        </w:rPr>
      </w:pPr>
    </w:p>
    <w:p w14:paraId="4C06297B" w14:textId="21046264"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The client is in need of health care information/education on HIV/AIDS,</w:t>
      </w:r>
      <w:r w:rsidR="003479BC" w:rsidRPr="00742212">
        <w:rPr>
          <w:rFonts w:asciiTheme="minorHAnsi" w:hAnsiTheme="minorHAnsi" w:cstheme="minorHAnsi"/>
        </w:rPr>
        <w:t xml:space="preserve"> </w:t>
      </w:r>
      <w:r w:rsidRPr="00742212">
        <w:rPr>
          <w:rFonts w:asciiTheme="minorHAnsi" w:hAnsiTheme="minorHAnsi" w:cstheme="minorHAnsi"/>
        </w:rPr>
        <w:t>TB, Hepatitis</w:t>
      </w:r>
      <w:r w:rsidR="00F62C27">
        <w:rPr>
          <w:rFonts w:asciiTheme="minorHAnsi" w:hAnsiTheme="minorHAnsi" w:cstheme="minorHAnsi"/>
        </w:rPr>
        <w:t>, etc</w:t>
      </w:r>
      <w:r w:rsidRPr="00742212">
        <w:rPr>
          <w:rFonts w:asciiTheme="minorHAnsi" w:hAnsiTheme="minorHAnsi" w:cstheme="minorHAnsi"/>
        </w:rPr>
        <w:t xml:space="preserve">.  </w:t>
      </w:r>
    </w:p>
    <w:p w14:paraId="6AFBCCBF" w14:textId="77777777" w:rsidR="00426C28" w:rsidRPr="00742212" w:rsidRDefault="00426C28" w:rsidP="00426C28">
      <w:pPr>
        <w:rPr>
          <w:rFonts w:asciiTheme="minorHAnsi" w:hAnsiTheme="minorHAnsi" w:cstheme="minorHAnsi"/>
        </w:rPr>
      </w:pPr>
    </w:p>
    <w:p w14:paraId="5E1EED35" w14:textId="1D8F532F" w:rsidR="00024FC5" w:rsidRPr="00742212" w:rsidRDefault="00024FC5" w:rsidP="00024FC5">
      <w:pPr>
        <w:pStyle w:val="ListParagraph"/>
        <w:numPr>
          <w:ilvl w:val="0"/>
          <w:numId w:val="24"/>
        </w:numPr>
        <w:rPr>
          <w:rFonts w:asciiTheme="minorHAnsi" w:hAnsiTheme="minorHAnsi" w:cstheme="minorHAnsi"/>
        </w:rPr>
      </w:pPr>
      <w:r w:rsidRPr="00742212">
        <w:rPr>
          <w:rFonts w:asciiTheme="minorHAnsi" w:hAnsiTheme="minorHAnsi" w:cstheme="minorHAnsi"/>
        </w:rPr>
        <w:t xml:space="preserve">The client has a biomedical condition that may be </w:t>
      </w:r>
      <w:r w:rsidR="00426C28" w:rsidRPr="00742212">
        <w:rPr>
          <w:rFonts w:asciiTheme="minorHAnsi" w:hAnsiTheme="minorHAnsi" w:cstheme="minorHAnsi"/>
        </w:rPr>
        <w:t>worsened</w:t>
      </w:r>
      <w:r w:rsidRPr="00742212">
        <w:rPr>
          <w:rFonts w:asciiTheme="minorHAnsi" w:hAnsiTheme="minorHAnsi" w:cstheme="minorHAnsi"/>
        </w:rPr>
        <w:t xml:space="preserve"> by illicit drug/alcohol use.</w:t>
      </w:r>
    </w:p>
    <w:p w14:paraId="3C69CACD" w14:textId="6CB8FF64" w:rsidR="00024FC5" w:rsidRPr="00742212" w:rsidRDefault="00024FC5" w:rsidP="00024FC5">
      <w:pPr>
        <w:rPr>
          <w:rFonts w:asciiTheme="minorHAnsi" w:hAnsiTheme="minorHAnsi" w:cstheme="minorHAnsi"/>
        </w:rPr>
      </w:pPr>
    </w:p>
    <w:p w14:paraId="70522751" w14:textId="1E7704B9" w:rsidR="00024FC5" w:rsidRPr="00742212" w:rsidRDefault="00024FC5" w:rsidP="00024FC5">
      <w:pPr>
        <w:rPr>
          <w:rFonts w:asciiTheme="minorHAnsi" w:hAnsiTheme="minorHAnsi" w:cstheme="minorHAnsi"/>
        </w:rPr>
      </w:pPr>
      <w:r w:rsidRPr="00742212">
        <w:rPr>
          <w:rFonts w:asciiTheme="minorHAnsi" w:hAnsiTheme="minorHAnsi" w:cstheme="minorHAnsi"/>
        </w:rPr>
        <w:t>As you write the narrative, you might want to address the following questions:</w:t>
      </w:r>
    </w:p>
    <w:p w14:paraId="56FCF998" w14:textId="77777777" w:rsidR="00426C28" w:rsidRPr="00742212" w:rsidRDefault="00426C28" w:rsidP="00024FC5">
      <w:pPr>
        <w:rPr>
          <w:rFonts w:asciiTheme="minorHAnsi" w:hAnsiTheme="minorHAnsi" w:cstheme="minorHAnsi"/>
        </w:rPr>
      </w:pPr>
    </w:p>
    <w:p w14:paraId="4BE2CF28" w14:textId="4200303F"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How long has the client had the biomedical condition?</w:t>
      </w:r>
    </w:p>
    <w:p w14:paraId="1C47B1F6" w14:textId="77777777" w:rsidR="00426C28" w:rsidRPr="00742212" w:rsidRDefault="00426C28" w:rsidP="00426C28">
      <w:pPr>
        <w:pStyle w:val="ListParagraph"/>
        <w:ind w:left="1080"/>
        <w:rPr>
          <w:rFonts w:asciiTheme="minorHAnsi" w:hAnsiTheme="minorHAnsi" w:cstheme="minorHAnsi"/>
        </w:rPr>
      </w:pPr>
    </w:p>
    <w:p w14:paraId="7BEAECBC" w14:textId="0582F261"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 xml:space="preserve">How well does the client follow through with the suggested medical care for the biomedical condition? </w:t>
      </w:r>
    </w:p>
    <w:p w14:paraId="0B9915B5" w14:textId="77777777" w:rsidR="00426C28" w:rsidRPr="00742212" w:rsidRDefault="00426C28" w:rsidP="00426C28">
      <w:pPr>
        <w:rPr>
          <w:rFonts w:asciiTheme="minorHAnsi" w:hAnsiTheme="minorHAnsi" w:cstheme="minorHAnsi"/>
        </w:rPr>
      </w:pPr>
    </w:p>
    <w:p w14:paraId="28775399" w14:textId="00AED0BF"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How does the biomedical condition impact the client’s lifestyle?</w:t>
      </w:r>
    </w:p>
    <w:p w14:paraId="4D8AF0A6" w14:textId="77777777" w:rsidR="00426C28" w:rsidRPr="00742212" w:rsidRDefault="00426C28" w:rsidP="00426C28">
      <w:pPr>
        <w:rPr>
          <w:rFonts w:asciiTheme="minorHAnsi" w:hAnsiTheme="minorHAnsi" w:cstheme="minorHAnsi"/>
        </w:rPr>
      </w:pPr>
    </w:p>
    <w:p w14:paraId="6AA14A5A" w14:textId="403F64DA" w:rsidR="00024FC5"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What is the client’s attitude toward the biomedical condition?</w:t>
      </w:r>
    </w:p>
    <w:p w14:paraId="5B0CE6D2" w14:textId="77777777" w:rsidR="00F62C27" w:rsidRPr="00F62C27" w:rsidRDefault="00F62C27" w:rsidP="00F62C27">
      <w:pPr>
        <w:rPr>
          <w:rFonts w:asciiTheme="minorHAnsi" w:hAnsiTheme="minorHAnsi" w:cstheme="minorHAnsi"/>
        </w:rPr>
      </w:pPr>
    </w:p>
    <w:p w14:paraId="15C49642" w14:textId="1772E305"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How does the client’s substance use habits impact his or her biomedical condition?</w:t>
      </w:r>
    </w:p>
    <w:p w14:paraId="2D7BEA38" w14:textId="77777777" w:rsidR="00426C28" w:rsidRPr="00742212" w:rsidRDefault="00426C28" w:rsidP="00426C28">
      <w:pPr>
        <w:ind w:left="720"/>
        <w:rPr>
          <w:rFonts w:asciiTheme="minorHAnsi" w:hAnsiTheme="minorHAnsi" w:cstheme="minorHAnsi"/>
        </w:rPr>
      </w:pPr>
    </w:p>
    <w:p w14:paraId="62B94456" w14:textId="398B36CC"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Are there any chronic illnesses which migh</w:t>
      </w:r>
      <w:r w:rsidR="00076822" w:rsidRPr="00742212">
        <w:rPr>
          <w:rFonts w:asciiTheme="minorHAnsi" w:hAnsiTheme="minorHAnsi" w:cstheme="minorHAnsi"/>
        </w:rPr>
        <w:t>t</w:t>
      </w:r>
      <w:r w:rsidRPr="00742212">
        <w:rPr>
          <w:rFonts w:asciiTheme="minorHAnsi" w:hAnsiTheme="minorHAnsi" w:cstheme="minorHAnsi"/>
        </w:rPr>
        <w:t xml:space="preserve"> be worsened by withdrawal, e.g., diabetes, hypertension</w:t>
      </w:r>
      <w:r w:rsidR="00F62C27">
        <w:rPr>
          <w:rFonts w:asciiTheme="minorHAnsi" w:hAnsiTheme="minorHAnsi" w:cstheme="minorHAnsi"/>
        </w:rPr>
        <w:t xml:space="preserve">, epilepsy/seizure </w:t>
      </w:r>
      <w:r w:rsidR="00AC0A19">
        <w:rPr>
          <w:rFonts w:asciiTheme="minorHAnsi" w:hAnsiTheme="minorHAnsi" w:cstheme="minorHAnsi"/>
        </w:rPr>
        <w:t>disorders</w:t>
      </w:r>
      <w:r w:rsidRPr="00742212">
        <w:rPr>
          <w:rFonts w:asciiTheme="minorHAnsi" w:hAnsiTheme="minorHAnsi" w:cstheme="minorHAnsi"/>
        </w:rPr>
        <w:t>?</w:t>
      </w:r>
    </w:p>
    <w:p w14:paraId="7D95872E" w14:textId="77777777" w:rsidR="00426C28" w:rsidRPr="00742212" w:rsidRDefault="00426C28" w:rsidP="00426C28">
      <w:pPr>
        <w:rPr>
          <w:rFonts w:asciiTheme="minorHAnsi" w:hAnsiTheme="minorHAnsi" w:cstheme="minorHAnsi"/>
        </w:rPr>
      </w:pPr>
    </w:p>
    <w:p w14:paraId="461BDBA8" w14:textId="53E7834F" w:rsidR="00024FC5" w:rsidRPr="00742212" w:rsidRDefault="00024FC5" w:rsidP="00024FC5">
      <w:pPr>
        <w:pStyle w:val="ListParagraph"/>
        <w:numPr>
          <w:ilvl w:val="0"/>
          <w:numId w:val="25"/>
        </w:numPr>
        <w:rPr>
          <w:rFonts w:asciiTheme="minorHAnsi" w:hAnsiTheme="minorHAnsi" w:cstheme="minorHAnsi"/>
        </w:rPr>
      </w:pPr>
      <w:r w:rsidRPr="00742212">
        <w:rPr>
          <w:rFonts w:asciiTheme="minorHAnsi" w:hAnsiTheme="minorHAnsi" w:cstheme="minorHAnsi"/>
        </w:rPr>
        <w:t xml:space="preserve">Are there chronic conditions that affect treatment, e.g., chronic pain </w:t>
      </w:r>
      <w:r w:rsidR="00F62C27">
        <w:rPr>
          <w:rFonts w:asciiTheme="minorHAnsi" w:hAnsiTheme="minorHAnsi" w:cstheme="minorHAnsi"/>
        </w:rPr>
        <w:t>requiring opiate</w:t>
      </w:r>
      <w:r w:rsidRPr="00742212">
        <w:rPr>
          <w:rFonts w:asciiTheme="minorHAnsi" w:hAnsiTheme="minorHAnsi" w:cstheme="minorHAnsi"/>
        </w:rPr>
        <w:t xml:space="preserve"> pain killers?</w:t>
      </w:r>
    </w:p>
    <w:p w14:paraId="2B125083" w14:textId="6901879B" w:rsidR="00024FC5" w:rsidRPr="00742212" w:rsidRDefault="00024FC5" w:rsidP="00024FC5">
      <w:pPr>
        <w:rPr>
          <w:rFonts w:asciiTheme="minorHAnsi" w:hAnsiTheme="minorHAnsi" w:cstheme="minorHAnsi"/>
        </w:rPr>
      </w:pPr>
    </w:p>
    <w:p w14:paraId="7ABC2849" w14:textId="2CC20B26" w:rsidR="00024FC5" w:rsidRPr="00742212" w:rsidRDefault="00024FC5" w:rsidP="00024FC5">
      <w:pPr>
        <w:rPr>
          <w:rFonts w:asciiTheme="minorHAnsi" w:hAnsiTheme="minorHAnsi" w:cstheme="minorHAnsi"/>
        </w:rPr>
      </w:pPr>
      <w:r w:rsidRPr="00742212">
        <w:rPr>
          <w:rFonts w:asciiTheme="minorHAnsi" w:hAnsiTheme="minorHAnsi" w:cstheme="minorHAnsi"/>
        </w:rPr>
        <w:t xml:space="preserve">Another important thing to remember in this (and all of the dimensions) is that clients have many strengths.  Thus, if a client is managing his or her diabetes well, make sure you write that in the Narrative Section.  If a client has </w:t>
      </w:r>
      <w:r w:rsidR="003340E6" w:rsidRPr="00742212">
        <w:rPr>
          <w:rFonts w:asciiTheme="minorHAnsi" w:hAnsiTheme="minorHAnsi" w:cstheme="minorHAnsi"/>
        </w:rPr>
        <w:t xml:space="preserve">intentionally </w:t>
      </w:r>
      <w:r w:rsidRPr="00742212">
        <w:rPr>
          <w:rFonts w:asciiTheme="minorHAnsi" w:hAnsiTheme="minorHAnsi" w:cstheme="minorHAnsi"/>
        </w:rPr>
        <w:t>lost weight</w:t>
      </w:r>
      <w:r w:rsidR="003340E6" w:rsidRPr="00742212">
        <w:rPr>
          <w:rFonts w:asciiTheme="minorHAnsi" w:hAnsiTheme="minorHAnsi" w:cstheme="minorHAnsi"/>
        </w:rPr>
        <w:t>,</w:t>
      </w:r>
      <w:r w:rsidRPr="00742212">
        <w:rPr>
          <w:rFonts w:asciiTheme="minorHAnsi" w:hAnsiTheme="minorHAnsi" w:cstheme="minorHAnsi"/>
        </w:rPr>
        <w:t xml:space="preserve"> make sure that is in the Narrative Section.  If a client has gone to the dentist for the first time in 10 years, make sure you credit the client with that success</w:t>
      </w:r>
      <w:r w:rsidR="00426C28" w:rsidRPr="00742212">
        <w:rPr>
          <w:rFonts w:asciiTheme="minorHAnsi" w:hAnsiTheme="minorHAnsi" w:cstheme="minorHAnsi"/>
        </w:rPr>
        <w:t xml:space="preserve"> in the Narrative Section</w:t>
      </w:r>
      <w:r w:rsidRPr="00742212">
        <w:rPr>
          <w:rFonts w:asciiTheme="minorHAnsi" w:hAnsiTheme="minorHAnsi" w:cstheme="minorHAnsi"/>
        </w:rPr>
        <w:t xml:space="preserve">.  </w:t>
      </w:r>
      <w:r w:rsidR="003340E6" w:rsidRPr="00742212">
        <w:rPr>
          <w:rFonts w:asciiTheme="minorHAnsi" w:hAnsiTheme="minorHAnsi" w:cstheme="minorHAnsi"/>
        </w:rPr>
        <w:t>These are all evidence of strength</w:t>
      </w:r>
      <w:r w:rsidR="00AC0A19">
        <w:rPr>
          <w:rFonts w:asciiTheme="minorHAnsi" w:hAnsiTheme="minorHAnsi" w:cstheme="minorHAnsi"/>
        </w:rPr>
        <w:t>s</w:t>
      </w:r>
      <w:r w:rsidR="003340E6" w:rsidRPr="00742212">
        <w:rPr>
          <w:rFonts w:asciiTheme="minorHAnsi" w:hAnsiTheme="minorHAnsi" w:cstheme="minorHAnsi"/>
        </w:rPr>
        <w:t xml:space="preserve"> and must be considered to create a well-rounded and balanced assessment.</w:t>
      </w:r>
    </w:p>
    <w:p w14:paraId="322E15C9" w14:textId="77777777" w:rsidR="00024FC5" w:rsidRPr="00742212" w:rsidRDefault="00024FC5" w:rsidP="00024FC5">
      <w:pPr>
        <w:rPr>
          <w:rFonts w:asciiTheme="minorHAnsi" w:hAnsiTheme="minorHAnsi" w:cstheme="minorHAnsi"/>
        </w:rPr>
      </w:pPr>
    </w:p>
    <w:p w14:paraId="73198C13" w14:textId="73DFF5A9" w:rsidR="00EE7284" w:rsidRPr="00742212" w:rsidRDefault="00024FC5" w:rsidP="00024FC5">
      <w:pPr>
        <w:rPr>
          <w:rFonts w:asciiTheme="minorHAnsi" w:hAnsiTheme="minorHAnsi" w:cstheme="minorHAnsi"/>
        </w:rPr>
      </w:pPr>
      <w:r w:rsidRPr="00742212">
        <w:rPr>
          <w:rFonts w:asciiTheme="minorHAnsi" w:hAnsiTheme="minorHAnsi" w:cstheme="minorHAnsi"/>
        </w:rPr>
        <w:t xml:space="preserve">At the conclusion of Narrative Section, you must complete the “Risk/Severity Rating” for Domain 2: Biomedical Conditions and Complications.  Remember, the Narrative Section must contain sufficient detail about the client’s medical conditions to justify the rating you assign the client.  Without sufficient detail, the rating lacks meaning and </w:t>
      </w:r>
      <w:r w:rsidR="00076822" w:rsidRPr="00742212">
        <w:rPr>
          <w:rFonts w:asciiTheme="minorHAnsi" w:hAnsiTheme="minorHAnsi" w:cstheme="minorHAnsi"/>
        </w:rPr>
        <w:t>is useless for treatment planning</w:t>
      </w:r>
      <w:r w:rsidRPr="00742212">
        <w:rPr>
          <w:rFonts w:asciiTheme="minorHAnsi" w:hAnsiTheme="minorHAnsi" w:cstheme="minorHAnsi"/>
        </w:rPr>
        <w:t xml:space="preserve">. </w:t>
      </w:r>
    </w:p>
    <w:p w14:paraId="0EDCF4B7" w14:textId="73A84C4A" w:rsidR="00024FC5" w:rsidRPr="00742212" w:rsidRDefault="00B838B9" w:rsidP="00B838B9">
      <w:pPr>
        <w:rPr>
          <w:rFonts w:asciiTheme="minorHAnsi" w:hAnsiTheme="minorHAnsi" w:cstheme="minorHAnsi"/>
          <w:sz w:val="20"/>
          <w:szCs w:val="20"/>
        </w:rPr>
      </w:pPr>
      <w:r>
        <w:rPr>
          <w:noProof/>
        </w:rPr>
        <w:lastRenderedPageBreak/>
        <mc:AlternateContent>
          <mc:Choice Requires="wps">
            <w:drawing>
              <wp:anchor distT="0" distB="0" distL="114300" distR="114300" simplePos="0" relativeHeight="251672576" behindDoc="0" locked="0" layoutInCell="1" allowOverlap="1" wp14:anchorId="1A83B5EF" wp14:editId="5BBD9C8F">
                <wp:simplePos x="0" y="0"/>
                <wp:positionH relativeFrom="column">
                  <wp:posOffset>-42545</wp:posOffset>
                </wp:positionH>
                <wp:positionV relativeFrom="paragraph">
                  <wp:posOffset>0</wp:posOffset>
                </wp:positionV>
                <wp:extent cx="1828800" cy="1828800"/>
                <wp:effectExtent l="0" t="0" r="19050" b="12065"/>
                <wp:wrapTopAndBottom/>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8AD69F" w14:textId="77777777" w:rsidR="00B838B9" w:rsidRPr="00742212" w:rsidRDefault="00B838B9" w:rsidP="00024FC5">
                            <w:pPr>
                              <w:rPr>
                                <w:rFonts w:asciiTheme="minorHAnsi" w:hAnsiTheme="minorHAnsi" w:cstheme="minorHAnsi"/>
                              </w:rPr>
                            </w:pPr>
                          </w:p>
                          <w:p w14:paraId="15585DAB" w14:textId="4C53FEDD" w:rsidR="00B838B9" w:rsidRDefault="00B838B9" w:rsidP="00024FC5">
                            <w:pPr>
                              <w:jc w:val="center"/>
                              <w:rPr>
                                <w:rFonts w:asciiTheme="minorHAnsi" w:hAnsiTheme="minorHAnsi" w:cstheme="minorHAnsi"/>
                                <w:b/>
                                <w:bCs/>
                              </w:rPr>
                            </w:pPr>
                            <w:r w:rsidRPr="00742212">
                              <w:rPr>
                                <w:rFonts w:asciiTheme="minorHAnsi" w:hAnsiTheme="minorHAnsi" w:cstheme="minorHAnsi"/>
                                <w:b/>
                                <w:bCs/>
                              </w:rPr>
                              <w:t>Please Circle the Risk/Severity Rating for Biomedical Conditions</w:t>
                            </w:r>
                          </w:p>
                          <w:p w14:paraId="4D653CA0" w14:textId="77777777" w:rsidR="00B838B9" w:rsidRPr="00742212" w:rsidRDefault="00B838B9" w:rsidP="00024FC5">
                            <w:pPr>
                              <w:jc w:val="center"/>
                              <w:rPr>
                                <w:rFonts w:asciiTheme="minorHAnsi" w:hAnsiTheme="minorHAnsi" w:cstheme="minorHAnsi"/>
                                <w:b/>
                                <w:bCs/>
                              </w:rPr>
                            </w:pPr>
                          </w:p>
                          <w:p w14:paraId="641A2E2B" w14:textId="0F78BE81" w:rsidR="00B838B9" w:rsidRDefault="00B838B9" w:rsidP="00B838B9">
                            <w:pPr>
                              <w:ind w:left="1440" w:hanging="1440"/>
                              <w:rPr>
                                <w:rFonts w:asciiTheme="minorHAnsi" w:hAnsiTheme="minorHAnsi" w:cstheme="minorHAnsi"/>
                                <w:b/>
                                <w:bCs/>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Fully functional/able to cope with discomfort and pain.  Able to seek out assistance as appropriate</w:t>
                            </w:r>
                            <w:r w:rsidRPr="00742212">
                              <w:rPr>
                                <w:rFonts w:asciiTheme="minorHAnsi" w:hAnsiTheme="minorHAnsi" w:cstheme="minorHAnsi"/>
                                <w:b/>
                                <w:bCs/>
                              </w:rPr>
                              <w:t xml:space="preserve">.  </w:t>
                            </w:r>
                          </w:p>
                          <w:p w14:paraId="26311649" w14:textId="77777777" w:rsidR="00B838B9" w:rsidRPr="00B838B9" w:rsidRDefault="00B838B9" w:rsidP="00B838B9">
                            <w:pPr>
                              <w:ind w:left="1440" w:hanging="1440"/>
                              <w:rPr>
                                <w:rFonts w:asciiTheme="minorHAnsi" w:hAnsiTheme="minorHAnsi" w:cstheme="minorHAnsi"/>
                                <w:b/>
                                <w:bCs/>
                                <w:sz w:val="10"/>
                                <w:szCs w:val="10"/>
                              </w:rPr>
                            </w:pPr>
                          </w:p>
                          <w:p w14:paraId="003582AB" w14:textId="77777777" w:rsidR="00B838B9" w:rsidRPr="00742212" w:rsidRDefault="00B838B9" w:rsidP="00B838B9">
                            <w:pPr>
                              <w:ind w:left="1440" w:hanging="1440"/>
                              <w:rPr>
                                <w:rFonts w:asciiTheme="minorHAnsi" w:hAnsiTheme="minorHAnsi" w:cstheme="minorHAnsi"/>
                                <w:sz w:val="20"/>
                                <w:szCs w:val="20"/>
                              </w:rPr>
                            </w:pPr>
                            <w:r w:rsidRPr="00742212">
                              <w:rPr>
                                <w:rFonts w:asciiTheme="minorHAnsi" w:hAnsiTheme="minorHAnsi" w:cstheme="minorHAnsi"/>
                                <w:b/>
                                <w:bCs/>
                              </w:rPr>
                              <w:t>Low</w:t>
                            </w:r>
                            <w:r w:rsidRPr="00742212">
                              <w:rPr>
                                <w:rFonts w:asciiTheme="minorHAnsi" w:hAnsiTheme="minorHAnsi" w:cstheme="minorHAnsi"/>
                                <w:b/>
                                <w:bCs/>
                              </w:rPr>
                              <w:tab/>
                            </w:r>
                            <w:r w:rsidRPr="00742212">
                              <w:rPr>
                                <w:rFonts w:asciiTheme="minorHAnsi" w:hAnsiTheme="minorHAnsi" w:cstheme="minorHAnsi"/>
                              </w:rPr>
                              <w:t>Mild to moderate symptoms interfering with daily functioning.  Coping reasonably well with physical discomfort.</w:t>
                            </w:r>
                          </w:p>
                          <w:p w14:paraId="1FE277DF" w14:textId="77777777" w:rsidR="00B838B9" w:rsidRPr="00742212" w:rsidRDefault="00B838B9" w:rsidP="00B838B9">
                            <w:pPr>
                              <w:ind w:left="1440" w:hanging="1440"/>
                              <w:rPr>
                                <w:rFonts w:asciiTheme="minorHAnsi" w:hAnsiTheme="minorHAnsi" w:cstheme="minorHAnsi"/>
                                <w:b/>
                                <w:bCs/>
                                <w:sz w:val="10"/>
                                <w:szCs w:val="10"/>
                              </w:rPr>
                            </w:pPr>
                          </w:p>
                          <w:p w14:paraId="4E1D5DC2" w14:textId="77777777" w:rsidR="00B838B9" w:rsidRPr="00742212" w:rsidRDefault="00B838B9" w:rsidP="00B838B9">
                            <w:pPr>
                              <w:ind w:left="1440" w:hanging="1440"/>
                              <w:rPr>
                                <w:rFonts w:asciiTheme="minorHAnsi" w:hAnsiTheme="minorHAnsi" w:cstheme="minorHAnsi"/>
                                <w:sz w:val="20"/>
                                <w:szCs w:val="20"/>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Some difficulty tolerating physical problems.  Serious, nonlife threatening problems present; or serious medical problems are neglected.</w:t>
                            </w:r>
                          </w:p>
                          <w:p w14:paraId="57A2C918" w14:textId="77777777" w:rsidR="00B838B9" w:rsidRPr="00742212" w:rsidRDefault="00B838B9" w:rsidP="00B838B9">
                            <w:pPr>
                              <w:ind w:left="1440" w:hanging="1440"/>
                              <w:rPr>
                                <w:rFonts w:asciiTheme="minorHAnsi" w:hAnsiTheme="minorHAnsi" w:cstheme="minorHAnsi"/>
                                <w:sz w:val="10"/>
                                <w:szCs w:val="10"/>
                              </w:rPr>
                            </w:pPr>
                          </w:p>
                          <w:p w14:paraId="1B0993F5" w14:textId="77777777" w:rsidR="00B838B9" w:rsidRPr="00742212" w:rsidRDefault="00B838B9" w:rsidP="00B838B9">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Serious medical problems likely to be neglected during outpatient or intensive outpatient treatment. Severe medical problems present, but stable.  Poor ability to cope with physical problems.</w:t>
                            </w:r>
                          </w:p>
                          <w:p w14:paraId="597DE99B" w14:textId="77777777" w:rsidR="00B838B9" w:rsidRPr="00742212" w:rsidRDefault="00B838B9" w:rsidP="00B838B9">
                            <w:pPr>
                              <w:ind w:left="1440" w:hanging="1440"/>
                              <w:rPr>
                                <w:rFonts w:asciiTheme="minorHAnsi" w:hAnsiTheme="minorHAnsi" w:cstheme="minorHAnsi"/>
                                <w:sz w:val="10"/>
                                <w:szCs w:val="10"/>
                              </w:rPr>
                            </w:pPr>
                          </w:p>
                          <w:p w14:paraId="4E77C3B6" w14:textId="142C12E3" w:rsidR="00B838B9" w:rsidRDefault="00B838B9" w:rsidP="00B838B9">
                            <w:pPr>
                              <w:rPr>
                                <w:rFonts w:asciiTheme="minorHAnsi" w:hAnsiTheme="minorHAnsi" w:cstheme="minorHAnsi"/>
                              </w:rPr>
                            </w:pPr>
                            <w:r w:rsidRPr="00742212">
                              <w:rPr>
                                <w:rFonts w:asciiTheme="minorHAnsi" w:hAnsiTheme="minorHAnsi" w:cstheme="minorHAnsi"/>
                                <w:b/>
                                <w:bCs/>
                              </w:rPr>
                              <w:t xml:space="preserve">Very Severe </w:t>
                            </w:r>
                            <w:r w:rsidRPr="00742212">
                              <w:rPr>
                                <w:rFonts w:asciiTheme="minorHAnsi" w:hAnsiTheme="minorHAnsi" w:cstheme="minorHAnsi"/>
                                <w:b/>
                                <w:bCs/>
                              </w:rPr>
                              <w:tab/>
                            </w:r>
                            <w:r w:rsidRPr="00742212">
                              <w:rPr>
                                <w:rFonts w:asciiTheme="minorHAnsi" w:hAnsiTheme="minorHAnsi" w:cstheme="minorHAnsi"/>
                              </w:rPr>
                              <w:t>Incapacitated with severe medical problems.</w:t>
                            </w:r>
                          </w:p>
                          <w:p w14:paraId="79DD4862" w14:textId="77777777" w:rsidR="00B838B9" w:rsidRPr="004D5C85" w:rsidRDefault="00B838B9" w:rsidP="00B838B9">
                            <w:pPr>
                              <w:rPr>
                                <w:rFonts w:cstheme="min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B5EF" id="Text Box 6" o:spid="_x0000_s1027" type="#_x0000_t202" style="position:absolute;margin-left:-3.35pt;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" filled="f" strokeweight=".5pt">
                <v:textbox style="mso-fit-shape-to-text:t">
                  <w:txbxContent>
                    <w:p w14:paraId="1C8AD69F" w14:textId="77777777" w:rsidR="00B838B9" w:rsidRPr="00742212" w:rsidRDefault="00B838B9" w:rsidP="00024FC5">
                      <w:pPr>
                        <w:rPr>
                          <w:rFonts w:asciiTheme="minorHAnsi" w:hAnsiTheme="minorHAnsi" w:cstheme="minorHAnsi"/>
                        </w:rPr>
                      </w:pPr>
                    </w:p>
                    <w:p w14:paraId="15585DAB" w14:textId="4C53FEDD" w:rsidR="00B838B9" w:rsidRDefault="00B838B9" w:rsidP="00024FC5">
                      <w:pPr>
                        <w:jc w:val="center"/>
                        <w:rPr>
                          <w:rFonts w:asciiTheme="minorHAnsi" w:hAnsiTheme="minorHAnsi" w:cstheme="minorHAnsi"/>
                          <w:b/>
                          <w:bCs/>
                        </w:rPr>
                      </w:pPr>
                      <w:r w:rsidRPr="00742212">
                        <w:rPr>
                          <w:rFonts w:asciiTheme="minorHAnsi" w:hAnsiTheme="minorHAnsi" w:cstheme="minorHAnsi"/>
                          <w:b/>
                          <w:bCs/>
                        </w:rPr>
                        <w:t>Please Circle the Risk/Severity Rating for Biomedical Conditions</w:t>
                      </w:r>
                    </w:p>
                    <w:p w14:paraId="4D653CA0" w14:textId="77777777" w:rsidR="00B838B9" w:rsidRPr="00742212" w:rsidRDefault="00B838B9" w:rsidP="00024FC5">
                      <w:pPr>
                        <w:jc w:val="center"/>
                        <w:rPr>
                          <w:rFonts w:asciiTheme="minorHAnsi" w:hAnsiTheme="minorHAnsi" w:cstheme="minorHAnsi"/>
                          <w:b/>
                          <w:bCs/>
                        </w:rPr>
                      </w:pPr>
                    </w:p>
                    <w:p w14:paraId="641A2E2B" w14:textId="0F78BE81" w:rsidR="00B838B9" w:rsidRDefault="00B838B9" w:rsidP="00B838B9">
                      <w:pPr>
                        <w:ind w:left="1440" w:hanging="1440"/>
                        <w:rPr>
                          <w:rFonts w:asciiTheme="minorHAnsi" w:hAnsiTheme="minorHAnsi" w:cstheme="minorHAnsi"/>
                          <w:b/>
                          <w:bCs/>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Fully functional/able to cope with discomfort and pain.  Able to seek out assistance as appropriate</w:t>
                      </w:r>
                      <w:r w:rsidRPr="00742212">
                        <w:rPr>
                          <w:rFonts w:asciiTheme="minorHAnsi" w:hAnsiTheme="minorHAnsi" w:cstheme="minorHAnsi"/>
                          <w:b/>
                          <w:bCs/>
                        </w:rPr>
                        <w:t xml:space="preserve">.  </w:t>
                      </w:r>
                    </w:p>
                    <w:p w14:paraId="26311649" w14:textId="77777777" w:rsidR="00B838B9" w:rsidRPr="00B838B9" w:rsidRDefault="00B838B9" w:rsidP="00B838B9">
                      <w:pPr>
                        <w:ind w:left="1440" w:hanging="1440"/>
                        <w:rPr>
                          <w:rFonts w:asciiTheme="minorHAnsi" w:hAnsiTheme="minorHAnsi" w:cstheme="minorHAnsi"/>
                          <w:b/>
                          <w:bCs/>
                          <w:sz w:val="10"/>
                          <w:szCs w:val="10"/>
                        </w:rPr>
                      </w:pPr>
                    </w:p>
                    <w:p w14:paraId="003582AB" w14:textId="77777777" w:rsidR="00B838B9" w:rsidRPr="00742212" w:rsidRDefault="00B838B9" w:rsidP="00B838B9">
                      <w:pPr>
                        <w:ind w:left="1440" w:hanging="1440"/>
                        <w:rPr>
                          <w:rFonts w:asciiTheme="minorHAnsi" w:hAnsiTheme="minorHAnsi" w:cstheme="minorHAnsi"/>
                          <w:sz w:val="20"/>
                          <w:szCs w:val="20"/>
                        </w:rPr>
                      </w:pPr>
                      <w:r w:rsidRPr="00742212">
                        <w:rPr>
                          <w:rFonts w:asciiTheme="minorHAnsi" w:hAnsiTheme="minorHAnsi" w:cstheme="minorHAnsi"/>
                          <w:b/>
                          <w:bCs/>
                        </w:rPr>
                        <w:t>Low</w:t>
                      </w:r>
                      <w:r w:rsidRPr="00742212">
                        <w:rPr>
                          <w:rFonts w:asciiTheme="minorHAnsi" w:hAnsiTheme="minorHAnsi" w:cstheme="minorHAnsi"/>
                          <w:b/>
                          <w:bCs/>
                        </w:rPr>
                        <w:tab/>
                      </w:r>
                      <w:r w:rsidRPr="00742212">
                        <w:rPr>
                          <w:rFonts w:asciiTheme="minorHAnsi" w:hAnsiTheme="minorHAnsi" w:cstheme="minorHAnsi"/>
                        </w:rPr>
                        <w:t>Mild to moderate symptoms interfering with daily functioning.  Coping reasonably well with physical discomfort.</w:t>
                      </w:r>
                    </w:p>
                    <w:p w14:paraId="1FE277DF" w14:textId="77777777" w:rsidR="00B838B9" w:rsidRPr="00742212" w:rsidRDefault="00B838B9" w:rsidP="00B838B9">
                      <w:pPr>
                        <w:ind w:left="1440" w:hanging="1440"/>
                        <w:rPr>
                          <w:rFonts w:asciiTheme="minorHAnsi" w:hAnsiTheme="minorHAnsi" w:cstheme="minorHAnsi"/>
                          <w:b/>
                          <w:bCs/>
                          <w:sz w:val="10"/>
                          <w:szCs w:val="10"/>
                        </w:rPr>
                      </w:pPr>
                    </w:p>
                    <w:p w14:paraId="4E1D5DC2" w14:textId="77777777" w:rsidR="00B838B9" w:rsidRPr="00742212" w:rsidRDefault="00B838B9" w:rsidP="00B838B9">
                      <w:pPr>
                        <w:ind w:left="1440" w:hanging="1440"/>
                        <w:rPr>
                          <w:rFonts w:asciiTheme="minorHAnsi" w:hAnsiTheme="minorHAnsi" w:cstheme="minorHAnsi"/>
                          <w:sz w:val="20"/>
                          <w:szCs w:val="20"/>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Some difficulty tolerating physical problems.  Serious, nonlife threatening problems present; or serious medical problems are neglected.</w:t>
                      </w:r>
                    </w:p>
                    <w:p w14:paraId="57A2C918" w14:textId="77777777" w:rsidR="00B838B9" w:rsidRPr="00742212" w:rsidRDefault="00B838B9" w:rsidP="00B838B9">
                      <w:pPr>
                        <w:ind w:left="1440" w:hanging="1440"/>
                        <w:rPr>
                          <w:rFonts w:asciiTheme="minorHAnsi" w:hAnsiTheme="minorHAnsi" w:cstheme="minorHAnsi"/>
                          <w:sz w:val="10"/>
                          <w:szCs w:val="10"/>
                        </w:rPr>
                      </w:pPr>
                    </w:p>
                    <w:p w14:paraId="1B0993F5" w14:textId="77777777" w:rsidR="00B838B9" w:rsidRPr="00742212" w:rsidRDefault="00B838B9" w:rsidP="00B838B9">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Serious medical problems likely to be neglected during outpatient or intensive outpatient treatment. Severe medical problems present, but stable.  Poor ability to cope with physical problems.</w:t>
                      </w:r>
                    </w:p>
                    <w:p w14:paraId="597DE99B" w14:textId="77777777" w:rsidR="00B838B9" w:rsidRPr="00742212" w:rsidRDefault="00B838B9" w:rsidP="00B838B9">
                      <w:pPr>
                        <w:ind w:left="1440" w:hanging="1440"/>
                        <w:rPr>
                          <w:rFonts w:asciiTheme="minorHAnsi" w:hAnsiTheme="minorHAnsi" w:cstheme="minorHAnsi"/>
                          <w:sz w:val="10"/>
                          <w:szCs w:val="10"/>
                        </w:rPr>
                      </w:pPr>
                    </w:p>
                    <w:p w14:paraId="4E77C3B6" w14:textId="142C12E3" w:rsidR="00B838B9" w:rsidRDefault="00B838B9" w:rsidP="00B838B9">
                      <w:pPr>
                        <w:rPr>
                          <w:rFonts w:asciiTheme="minorHAnsi" w:hAnsiTheme="minorHAnsi" w:cstheme="minorHAnsi"/>
                        </w:rPr>
                      </w:pPr>
                      <w:r w:rsidRPr="00742212">
                        <w:rPr>
                          <w:rFonts w:asciiTheme="minorHAnsi" w:hAnsiTheme="minorHAnsi" w:cstheme="minorHAnsi"/>
                          <w:b/>
                          <w:bCs/>
                        </w:rPr>
                        <w:t xml:space="preserve">Very Severe </w:t>
                      </w:r>
                      <w:r w:rsidRPr="00742212">
                        <w:rPr>
                          <w:rFonts w:asciiTheme="minorHAnsi" w:hAnsiTheme="minorHAnsi" w:cstheme="minorHAnsi"/>
                          <w:b/>
                          <w:bCs/>
                        </w:rPr>
                        <w:tab/>
                      </w:r>
                      <w:r w:rsidRPr="00742212">
                        <w:rPr>
                          <w:rFonts w:asciiTheme="minorHAnsi" w:hAnsiTheme="minorHAnsi" w:cstheme="minorHAnsi"/>
                        </w:rPr>
                        <w:t>Incapacitated with severe medical problems.</w:t>
                      </w:r>
                    </w:p>
                    <w:p w14:paraId="79DD4862" w14:textId="77777777" w:rsidR="00B838B9" w:rsidRPr="004D5C85" w:rsidRDefault="00B838B9" w:rsidP="00B838B9">
                      <w:pPr>
                        <w:rPr>
                          <w:rFonts w:cstheme="minorHAnsi"/>
                          <w:b/>
                          <w:bCs/>
                        </w:rPr>
                      </w:pPr>
                    </w:p>
                  </w:txbxContent>
                </v:textbox>
                <w10:wrap type="topAndBottom"/>
              </v:shape>
            </w:pict>
          </mc:Fallback>
        </mc:AlternateContent>
      </w:r>
    </w:p>
    <w:p w14:paraId="73995403" w14:textId="34D8A9BD" w:rsidR="00024FC5" w:rsidRPr="00742212" w:rsidRDefault="00024FC5" w:rsidP="00024FC5">
      <w:pPr>
        <w:rPr>
          <w:rFonts w:asciiTheme="minorHAnsi" w:hAnsiTheme="minorHAnsi" w:cstheme="minorHAnsi"/>
        </w:rPr>
      </w:pPr>
    </w:p>
    <w:p w14:paraId="76F495C4" w14:textId="55E99E04" w:rsidR="00024FC5" w:rsidRPr="00742212" w:rsidRDefault="00024FC5" w:rsidP="00024FC5">
      <w:pPr>
        <w:rPr>
          <w:rFonts w:asciiTheme="minorHAnsi" w:hAnsiTheme="minorHAnsi" w:cstheme="minorHAnsi"/>
          <w:b/>
          <w:bCs/>
        </w:rPr>
      </w:pPr>
      <w:r w:rsidRPr="00742212">
        <w:rPr>
          <w:rFonts w:asciiTheme="minorHAnsi" w:hAnsiTheme="minorHAnsi" w:cstheme="minorHAnsi"/>
          <w:b/>
          <w:bCs/>
        </w:rPr>
        <w:t xml:space="preserve">Dimension 3: Emotional, Behavioral, or </w:t>
      </w:r>
      <w:r w:rsidR="003340E6" w:rsidRPr="00742212">
        <w:rPr>
          <w:rFonts w:asciiTheme="minorHAnsi" w:hAnsiTheme="minorHAnsi" w:cstheme="minorHAnsi"/>
          <w:b/>
          <w:bCs/>
        </w:rPr>
        <w:t>C</w:t>
      </w:r>
      <w:r w:rsidRPr="00742212">
        <w:rPr>
          <w:rFonts w:asciiTheme="minorHAnsi" w:hAnsiTheme="minorHAnsi" w:cstheme="minorHAnsi"/>
          <w:b/>
          <w:bCs/>
        </w:rPr>
        <w:t>ognitive Conditions and Complications</w:t>
      </w:r>
    </w:p>
    <w:p w14:paraId="02ACA096" w14:textId="7B059B25" w:rsidR="003340E6" w:rsidRPr="00742212" w:rsidRDefault="003340E6" w:rsidP="003721B2">
      <w:pPr>
        <w:rPr>
          <w:rFonts w:asciiTheme="minorHAnsi" w:hAnsiTheme="minorHAnsi" w:cstheme="minorHAnsi"/>
        </w:rPr>
      </w:pPr>
      <w:r w:rsidRPr="00742212">
        <w:rPr>
          <w:rFonts w:asciiTheme="minorHAnsi" w:hAnsiTheme="minorHAnsi" w:cstheme="minorHAnsi"/>
        </w:rPr>
        <w:t xml:space="preserve">The Third Dimension explores an individual’s thoughts, emotions and mental health issues.  This may include cognitive, behavioral, psychiatric and trauma-related conditions.  </w:t>
      </w:r>
    </w:p>
    <w:p w14:paraId="11E9360A" w14:textId="4FAE2E81" w:rsidR="003340E6" w:rsidRPr="00742212" w:rsidRDefault="003340E6" w:rsidP="003340E6">
      <w:pPr>
        <w:rPr>
          <w:rFonts w:asciiTheme="minorHAnsi" w:hAnsiTheme="minorHAnsi" w:cstheme="minorHAnsi"/>
        </w:rPr>
      </w:pPr>
    </w:p>
    <w:p w14:paraId="683ADE1B" w14:textId="3DBE700F" w:rsidR="009D5048" w:rsidRPr="00742212" w:rsidRDefault="009D5048" w:rsidP="003340E6">
      <w:pPr>
        <w:rPr>
          <w:rFonts w:asciiTheme="minorHAnsi" w:hAnsiTheme="minorHAnsi" w:cstheme="minorHAnsi"/>
        </w:rPr>
      </w:pPr>
      <w:r w:rsidRPr="00742212">
        <w:rPr>
          <w:rFonts w:asciiTheme="minorHAnsi" w:hAnsiTheme="minorHAnsi" w:cstheme="minorHAnsi"/>
        </w:rPr>
        <w:t xml:space="preserve">Here are just a few examples of things to assess in </w:t>
      </w:r>
      <w:r w:rsidR="000859B5" w:rsidRPr="00742212">
        <w:rPr>
          <w:rFonts w:asciiTheme="minorHAnsi" w:hAnsiTheme="minorHAnsi" w:cstheme="minorHAnsi"/>
        </w:rPr>
        <w:t>D</w:t>
      </w:r>
      <w:r w:rsidRPr="00742212">
        <w:rPr>
          <w:rFonts w:asciiTheme="minorHAnsi" w:hAnsiTheme="minorHAnsi" w:cstheme="minorHAnsi"/>
        </w:rPr>
        <w:t>imension 3</w:t>
      </w:r>
      <w:r w:rsidR="00426C28" w:rsidRPr="00742212">
        <w:rPr>
          <w:rFonts w:asciiTheme="minorHAnsi" w:hAnsiTheme="minorHAnsi" w:cstheme="minorHAnsi"/>
        </w:rPr>
        <w:t xml:space="preserve"> and to include in the Narrative Section:</w:t>
      </w:r>
    </w:p>
    <w:p w14:paraId="7EC6C6BD" w14:textId="77777777" w:rsidR="009D5048" w:rsidRPr="00742212" w:rsidRDefault="009D5048" w:rsidP="003340E6">
      <w:pPr>
        <w:rPr>
          <w:rFonts w:asciiTheme="minorHAnsi" w:hAnsiTheme="minorHAnsi" w:cstheme="minorHAnsi"/>
        </w:rPr>
      </w:pPr>
    </w:p>
    <w:p w14:paraId="54AC0FE0" w14:textId="2AC33061"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client’s emotional life interfere in his or her ability to be sober?  If so, how?</w:t>
      </w:r>
    </w:p>
    <w:p w14:paraId="1D23CC7C" w14:textId="77777777" w:rsidR="009D5048" w:rsidRPr="00742212" w:rsidRDefault="009D5048" w:rsidP="009D5048">
      <w:pPr>
        <w:pStyle w:val="ListParagraph"/>
        <w:rPr>
          <w:rFonts w:asciiTheme="minorHAnsi" w:hAnsiTheme="minorHAnsi" w:cstheme="minorHAnsi"/>
        </w:rPr>
      </w:pPr>
    </w:p>
    <w:p w14:paraId="65A7A2F1" w14:textId="26D124D3"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suffer from brain injuries that impact his or her personality, ability to reason, to control his or her impulses or emotions?  If so, how does this impact his or her</w:t>
      </w:r>
      <w:r w:rsidR="00462A90">
        <w:rPr>
          <w:rFonts w:asciiTheme="minorHAnsi" w:hAnsiTheme="minorHAnsi" w:cstheme="minorHAnsi"/>
        </w:rPr>
        <w:t xml:space="preserve"> use of substances and response to treatment</w:t>
      </w:r>
      <w:r w:rsidRPr="00742212">
        <w:rPr>
          <w:rFonts w:asciiTheme="minorHAnsi" w:hAnsiTheme="minorHAnsi" w:cstheme="minorHAnsi"/>
        </w:rPr>
        <w:t>?</w:t>
      </w:r>
    </w:p>
    <w:p w14:paraId="094D55CA" w14:textId="77777777" w:rsidR="000859B5" w:rsidRPr="00742212" w:rsidRDefault="000859B5" w:rsidP="000859B5">
      <w:pPr>
        <w:rPr>
          <w:rFonts w:asciiTheme="minorHAnsi" w:hAnsiTheme="minorHAnsi" w:cstheme="minorHAnsi"/>
        </w:rPr>
      </w:pPr>
    </w:p>
    <w:p w14:paraId="1E3A4A45" w14:textId="47921977"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have a DSM-5 Diagnosis (such as Major Depressi</w:t>
      </w:r>
      <w:r w:rsidR="000859B5" w:rsidRPr="00742212">
        <w:rPr>
          <w:rFonts w:asciiTheme="minorHAnsi" w:hAnsiTheme="minorHAnsi" w:cstheme="minorHAnsi"/>
        </w:rPr>
        <w:t xml:space="preserve">ve </w:t>
      </w:r>
      <w:r w:rsidR="00426C28" w:rsidRPr="00742212">
        <w:rPr>
          <w:rFonts w:asciiTheme="minorHAnsi" w:hAnsiTheme="minorHAnsi" w:cstheme="minorHAnsi"/>
        </w:rPr>
        <w:t>Disorder</w:t>
      </w:r>
      <w:r w:rsidRPr="00742212">
        <w:rPr>
          <w:rFonts w:asciiTheme="minorHAnsi" w:hAnsiTheme="minorHAnsi" w:cstheme="minorHAnsi"/>
        </w:rPr>
        <w:t>, Post Traumatic Stress Disorder, Panic Disorder, a Personality Disorder) and how does that impact the client’s sobriety?</w:t>
      </w:r>
    </w:p>
    <w:p w14:paraId="45C97C97" w14:textId="77777777" w:rsidR="000859B5" w:rsidRPr="00742212" w:rsidRDefault="000859B5" w:rsidP="000859B5">
      <w:pPr>
        <w:pStyle w:val="ListParagraph"/>
        <w:rPr>
          <w:rFonts w:asciiTheme="minorHAnsi" w:hAnsiTheme="minorHAnsi" w:cstheme="minorHAnsi"/>
        </w:rPr>
      </w:pPr>
    </w:p>
    <w:p w14:paraId="65429135" w14:textId="42BA0F30" w:rsidR="000859B5" w:rsidRPr="00742212" w:rsidRDefault="000859B5" w:rsidP="009D5048">
      <w:pPr>
        <w:pStyle w:val="ListParagraph"/>
        <w:numPr>
          <w:ilvl w:val="0"/>
          <w:numId w:val="30"/>
        </w:numPr>
        <w:rPr>
          <w:rFonts w:asciiTheme="minorHAnsi" w:hAnsiTheme="minorHAnsi" w:cstheme="minorHAnsi"/>
        </w:rPr>
      </w:pPr>
      <w:r w:rsidRPr="00742212">
        <w:rPr>
          <w:rFonts w:asciiTheme="minorHAnsi" w:hAnsiTheme="minorHAnsi" w:cstheme="minorHAnsi"/>
        </w:rPr>
        <w:t xml:space="preserve">Does the client think about suicide?  How does the client experience these thoughts?  How often do these thoughts come to the client?  What </w:t>
      </w:r>
      <w:r w:rsidR="00426C28" w:rsidRPr="00742212">
        <w:rPr>
          <w:rFonts w:asciiTheme="minorHAnsi" w:hAnsiTheme="minorHAnsi" w:cstheme="minorHAnsi"/>
        </w:rPr>
        <w:t>situations trigger the client’s suicidal thoughts? Etc.</w:t>
      </w:r>
    </w:p>
    <w:p w14:paraId="1F196F4C" w14:textId="77777777" w:rsidR="000859B5" w:rsidRPr="00742212" w:rsidRDefault="000859B5" w:rsidP="000859B5">
      <w:pPr>
        <w:pStyle w:val="ListParagraph"/>
        <w:rPr>
          <w:rFonts w:asciiTheme="minorHAnsi" w:hAnsiTheme="minorHAnsi" w:cstheme="minorHAnsi"/>
        </w:rPr>
      </w:pPr>
    </w:p>
    <w:p w14:paraId="02916697" w14:textId="590AB882" w:rsidR="000859B5" w:rsidRPr="00742212" w:rsidRDefault="00426C28" w:rsidP="000859B5">
      <w:pPr>
        <w:pStyle w:val="ListParagraph"/>
        <w:numPr>
          <w:ilvl w:val="1"/>
          <w:numId w:val="30"/>
        </w:numPr>
        <w:rPr>
          <w:rFonts w:asciiTheme="minorHAnsi" w:hAnsiTheme="minorHAnsi" w:cstheme="minorHAnsi"/>
        </w:rPr>
      </w:pPr>
      <w:r w:rsidRPr="00742212">
        <w:rPr>
          <w:rFonts w:asciiTheme="minorHAnsi" w:hAnsiTheme="minorHAnsi" w:cstheme="minorHAnsi"/>
          <w:b/>
          <w:bCs/>
        </w:rPr>
        <w:t>Special Note</w:t>
      </w:r>
      <w:r w:rsidRPr="00742212">
        <w:rPr>
          <w:rFonts w:asciiTheme="minorHAnsi" w:hAnsiTheme="minorHAnsi" w:cstheme="minorHAnsi"/>
        </w:rPr>
        <w:t xml:space="preserve">: </w:t>
      </w:r>
      <w:r w:rsidR="000859B5" w:rsidRPr="00742212">
        <w:rPr>
          <w:rFonts w:asciiTheme="minorHAnsi" w:hAnsiTheme="minorHAnsi" w:cstheme="minorHAnsi"/>
        </w:rPr>
        <w:t xml:space="preserve">If the client thinks of suicide, you will need to complete a suicide assessment.  If you do not have the training and experience to complete a suicide assessment, talk with your clinical supervisor and determine if you should complete the assessment with additional supervision or refer </w:t>
      </w:r>
      <w:r w:rsidRPr="00742212">
        <w:rPr>
          <w:rFonts w:asciiTheme="minorHAnsi" w:hAnsiTheme="minorHAnsi" w:cstheme="minorHAnsi"/>
        </w:rPr>
        <w:t xml:space="preserve">the client </w:t>
      </w:r>
      <w:r w:rsidR="000859B5" w:rsidRPr="00742212">
        <w:rPr>
          <w:rFonts w:asciiTheme="minorHAnsi" w:hAnsiTheme="minorHAnsi" w:cstheme="minorHAnsi"/>
        </w:rPr>
        <w:t>to another clinician for the suicide assessment.</w:t>
      </w:r>
      <w:r w:rsidR="00462A90">
        <w:rPr>
          <w:rFonts w:asciiTheme="minorHAnsi" w:hAnsiTheme="minorHAnsi" w:cstheme="minorHAnsi"/>
        </w:rPr>
        <w:t xml:space="preserve">  If the suicide assessment is referred </w:t>
      </w:r>
      <w:r w:rsidR="00462A90">
        <w:rPr>
          <w:rFonts w:asciiTheme="minorHAnsi" w:hAnsiTheme="minorHAnsi" w:cstheme="minorHAnsi"/>
        </w:rPr>
        <w:lastRenderedPageBreak/>
        <w:t>to another RTC clinician, it can be added to the Assessment Update as an addendum or as a separate service.</w:t>
      </w:r>
    </w:p>
    <w:p w14:paraId="5AFFA01B" w14:textId="77777777" w:rsidR="000859B5" w:rsidRPr="00742212" w:rsidRDefault="000859B5" w:rsidP="000859B5">
      <w:pPr>
        <w:pStyle w:val="ListParagraph"/>
        <w:rPr>
          <w:rFonts w:asciiTheme="minorHAnsi" w:hAnsiTheme="minorHAnsi" w:cstheme="minorHAnsi"/>
        </w:rPr>
      </w:pPr>
    </w:p>
    <w:p w14:paraId="488615D0" w14:textId="13FFEE84" w:rsidR="000859B5" w:rsidRPr="00742212" w:rsidRDefault="000859B5"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entertain obsessive thoughts or engage in compulsive behaviors?  How does this impact the client?</w:t>
      </w:r>
    </w:p>
    <w:p w14:paraId="4941F71E" w14:textId="77777777" w:rsidR="000859B5" w:rsidRPr="00742212" w:rsidRDefault="000859B5" w:rsidP="000859B5">
      <w:pPr>
        <w:rPr>
          <w:rFonts w:asciiTheme="minorHAnsi" w:hAnsiTheme="minorHAnsi" w:cstheme="minorHAnsi"/>
        </w:rPr>
      </w:pPr>
    </w:p>
    <w:p w14:paraId="544FAF51" w14:textId="54ED6EF9"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Is the client experiencing severe grief and, if so, how does that impact his or her sobriety?</w:t>
      </w:r>
    </w:p>
    <w:p w14:paraId="33C733A1" w14:textId="77777777" w:rsidR="000859B5" w:rsidRPr="00742212" w:rsidRDefault="000859B5" w:rsidP="000859B5">
      <w:pPr>
        <w:rPr>
          <w:rFonts w:asciiTheme="minorHAnsi" w:hAnsiTheme="minorHAnsi" w:cstheme="minorHAnsi"/>
        </w:rPr>
      </w:pPr>
    </w:p>
    <w:p w14:paraId="75F956B3" w14:textId="19132C48"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have problems with impulse control that get</w:t>
      </w:r>
      <w:r w:rsidR="00426C28" w:rsidRPr="00742212">
        <w:rPr>
          <w:rFonts w:asciiTheme="minorHAnsi" w:hAnsiTheme="minorHAnsi" w:cstheme="minorHAnsi"/>
        </w:rPr>
        <w:t>s</w:t>
      </w:r>
      <w:r w:rsidRPr="00742212">
        <w:rPr>
          <w:rFonts w:asciiTheme="minorHAnsi" w:hAnsiTheme="minorHAnsi" w:cstheme="minorHAnsi"/>
        </w:rPr>
        <w:t xml:space="preserve"> him or her into trouble with the law</w:t>
      </w:r>
      <w:r w:rsidR="00426C28" w:rsidRPr="00742212">
        <w:rPr>
          <w:rFonts w:asciiTheme="minorHAnsi" w:hAnsiTheme="minorHAnsi" w:cstheme="minorHAnsi"/>
        </w:rPr>
        <w:t xml:space="preserve"> or makes it difficult to hold a job</w:t>
      </w:r>
      <w:r w:rsidRPr="00742212">
        <w:rPr>
          <w:rFonts w:asciiTheme="minorHAnsi" w:hAnsiTheme="minorHAnsi" w:cstheme="minorHAnsi"/>
        </w:rPr>
        <w:t xml:space="preserve">? </w:t>
      </w:r>
    </w:p>
    <w:p w14:paraId="4C16E8D7" w14:textId="77777777" w:rsidR="000859B5" w:rsidRPr="00742212" w:rsidRDefault="000859B5" w:rsidP="000859B5">
      <w:pPr>
        <w:rPr>
          <w:rFonts w:asciiTheme="minorHAnsi" w:hAnsiTheme="minorHAnsi" w:cstheme="minorHAnsi"/>
        </w:rPr>
      </w:pPr>
    </w:p>
    <w:p w14:paraId="708C22DE" w14:textId="73290327"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struggle with anger issues?  How does that impact his or her life?</w:t>
      </w:r>
    </w:p>
    <w:p w14:paraId="076AE9E8" w14:textId="77777777" w:rsidR="000859B5" w:rsidRPr="00742212" w:rsidRDefault="000859B5" w:rsidP="000859B5">
      <w:pPr>
        <w:rPr>
          <w:rFonts w:asciiTheme="minorHAnsi" w:hAnsiTheme="minorHAnsi" w:cstheme="minorHAnsi"/>
        </w:rPr>
      </w:pPr>
    </w:p>
    <w:p w14:paraId="789123AC" w14:textId="73F22B76"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Does the client struggle with dealing with frustration?  How does this impact the client’s life?</w:t>
      </w:r>
    </w:p>
    <w:p w14:paraId="2C7A4348" w14:textId="77777777" w:rsidR="000859B5" w:rsidRPr="00742212" w:rsidRDefault="000859B5" w:rsidP="000859B5">
      <w:pPr>
        <w:rPr>
          <w:rFonts w:asciiTheme="minorHAnsi" w:hAnsiTheme="minorHAnsi" w:cstheme="minorHAnsi"/>
        </w:rPr>
      </w:pPr>
    </w:p>
    <w:p w14:paraId="007F9460" w14:textId="2D98E897"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 xml:space="preserve">Has a client experienced emotionally traumatic experiences (child abuse, domestic violence, crime, </w:t>
      </w:r>
      <w:r w:rsidR="00462A90">
        <w:rPr>
          <w:rFonts w:asciiTheme="minorHAnsi" w:hAnsiTheme="minorHAnsi" w:cstheme="minorHAnsi"/>
        </w:rPr>
        <w:t xml:space="preserve">accidents, </w:t>
      </w:r>
      <w:r w:rsidRPr="00742212">
        <w:rPr>
          <w:rFonts w:asciiTheme="minorHAnsi" w:hAnsiTheme="minorHAnsi" w:cstheme="minorHAnsi"/>
        </w:rPr>
        <w:t>etc.) that impacts his or her emotional life?  If so, how does this impact his or her ability to be sober?</w:t>
      </w:r>
    </w:p>
    <w:p w14:paraId="64BDE903" w14:textId="77777777" w:rsidR="000859B5" w:rsidRPr="00742212" w:rsidRDefault="000859B5" w:rsidP="000859B5">
      <w:pPr>
        <w:rPr>
          <w:rFonts w:asciiTheme="minorHAnsi" w:hAnsiTheme="minorHAnsi" w:cstheme="minorHAnsi"/>
        </w:rPr>
      </w:pPr>
    </w:p>
    <w:p w14:paraId="6DC4870C" w14:textId="3723485C" w:rsidR="009D5048" w:rsidRPr="00742212" w:rsidRDefault="009D5048" w:rsidP="009D5048">
      <w:pPr>
        <w:pStyle w:val="ListParagraph"/>
        <w:numPr>
          <w:ilvl w:val="0"/>
          <w:numId w:val="30"/>
        </w:numPr>
        <w:rPr>
          <w:rFonts w:asciiTheme="minorHAnsi" w:hAnsiTheme="minorHAnsi" w:cstheme="minorHAnsi"/>
        </w:rPr>
      </w:pPr>
      <w:r w:rsidRPr="00742212">
        <w:rPr>
          <w:rFonts w:asciiTheme="minorHAnsi" w:hAnsiTheme="minorHAnsi" w:cstheme="minorHAnsi"/>
        </w:rPr>
        <w:t xml:space="preserve">Is the client taking </w:t>
      </w:r>
      <w:r w:rsidR="00462A90">
        <w:rPr>
          <w:rFonts w:asciiTheme="minorHAnsi" w:hAnsiTheme="minorHAnsi" w:cstheme="minorHAnsi"/>
        </w:rPr>
        <w:t xml:space="preserve">psychiatric </w:t>
      </w:r>
      <w:r w:rsidRPr="00742212">
        <w:rPr>
          <w:rFonts w:asciiTheme="minorHAnsi" w:hAnsiTheme="minorHAnsi" w:cstheme="minorHAnsi"/>
        </w:rPr>
        <w:t>medications that impact his or her mental health?</w:t>
      </w:r>
    </w:p>
    <w:p w14:paraId="6B2D9B5D" w14:textId="77777777" w:rsidR="009D5048" w:rsidRPr="00742212" w:rsidRDefault="009D5048" w:rsidP="003340E6">
      <w:pPr>
        <w:rPr>
          <w:rFonts w:asciiTheme="minorHAnsi" w:hAnsiTheme="minorHAnsi" w:cstheme="minorHAnsi"/>
        </w:rPr>
      </w:pPr>
    </w:p>
    <w:p w14:paraId="4DB02FCC" w14:textId="35876F5A" w:rsidR="003340E6" w:rsidRPr="00742212" w:rsidRDefault="003340E6" w:rsidP="003340E6">
      <w:pPr>
        <w:rPr>
          <w:rFonts w:asciiTheme="minorHAnsi" w:hAnsiTheme="minorHAnsi" w:cstheme="minorHAnsi"/>
        </w:rPr>
      </w:pPr>
      <w:r w:rsidRPr="00742212">
        <w:rPr>
          <w:rFonts w:asciiTheme="minorHAnsi" w:hAnsiTheme="minorHAnsi" w:cstheme="minorHAnsi"/>
        </w:rPr>
        <w:t>So, what are some of the things you might write in the Narrative Section for Dimension 3?  Here are some examples.</w:t>
      </w:r>
    </w:p>
    <w:p w14:paraId="6398FFB2" w14:textId="7F96362A" w:rsidR="003340E6" w:rsidRPr="00742212" w:rsidRDefault="003340E6" w:rsidP="003340E6">
      <w:pPr>
        <w:rPr>
          <w:rFonts w:asciiTheme="minorHAnsi" w:hAnsiTheme="minorHAnsi" w:cstheme="minorHAnsi"/>
        </w:rPr>
      </w:pPr>
    </w:p>
    <w:p w14:paraId="40A8D5AE" w14:textId="59E075B9"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reports feeling depressed, not sleeping well, having poor concentration, and not enjoying life anymore.</w:t>
      </w:r>
    </w:p>
    <w:p w14:paraId="13112835" w14:textId="77777777" w:rsidR="00E1220C" w:rsidRPr="00742212" w:rsidRDefault="00E1220C" w:rsidP="00E1220C">
      <w:pPr>
        <w:pStyle w:val="ListParagraph"/>
        <w:ind w:left="1080"/>
        <w:rPr>
          <w:rFonts w:asciiTheme="minorHAnsi" w:hAnsiTheme="minorHAnsi" w:cstheme="minorHAnsi"/>
        </w:rPr>
      </w:pPr>
    </w:p>
    <w:p w14:paraId="532B40CC" w14:textId="5F9BB994"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reports unresolved loss/grief issues related to deaths in immediate family</w:t>
      </w:r>
      <w:r w:rsidR="00426C28" w:rsidRPr="00742212">
        <w:rPr>
          <w:rFonts w:asciiTheme="minorHAnsi" w:hAnsiTheme="minorHAnsi" w:cstheme="minorHAnsi"/>
        </w:rPr>
        <w:t xml:space="preserve"> and drinks when triggered by feelin</w:t>
      </w:r>
      <w:r w:rsidR="00462A90">
        <w:rPr>
          <w:rFonts w:asciiTheme="minorHAnsi" w:hAnsiTheme="minorHAnsi" w:cstheme="minorHAnsi"/>
        </w:rPr>
        <w:t>g</w:t>
      </w:r>
      <w:r w:rsidR="00426C28" w:rsidRPr="00742212">
        <w:rPr>
          <w:rFonts w:asciiTheme="minorHAnsi" w:hAnsiTheme="minorHAnsi" w:cstheme="minorHAnsi"/>
        </w:rPr>
        <w:t>s of grief.</w:t>
      </w:r>
    </w:p>
    <w:p w14:paraId="7CB33718" w14:textId="77777777" w:rsidR="00E1220C" w:rsidRPr="00742212" w:rsidRDefault="00E1220C" w:rsidP="00E1220C">
      <w:pPr>
        <w:rPr>
          <w:rFonts w:asciiTheme="minorHAnsi" w:hAnsiTheme="minorHAnsi" w:cstheme="minorHAnsi"/>
        </w:rPr>
      </w:pPr>
    </w:p>
    <w:p w14:paraId="5B432DE6" w14:textId="44E65A15"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reports experiencing episodes of panic that frighten her and lead her to isolate in her home.</w:t>
      </w:r>
      <w:r w:rsidR="00426C28" w:rsidRPr="00742212">
        <w:rPr>
          <w:rFonts w:asciiTheme="minorHAnsi" w:hAnsiTheme="minorHAnsi" w:cstheme="minorHAnsi"/>
        </w:rPr>
        <w:t xml:space="preserve">  Drinking decrease</w:t>
      </w:r>
      <w:r w:rsidR="00462A90">
        <w:rPr>
          <w:rFonts w:asciiTheme="minorHAnsi" w:hAnsiTheme="minorHAnsi" w:cstheme="minorHAnsi"/>
        </w:rPr>
        <w:t>s</w:t>
      </w:r>
      <w:r w:rsidR="00426C28" w:rsidRPr="00742212">
        <w:rPr>
          <w:rFonts w:asciiTheme="minorHAnsi" w:hAnsiTheme="minorHAnsi" w:cstheme="minorHAnsi"/>
        </w:rPr>
        <w:t xml:space="preserve"> the client’s feelings of anxiety and panic.</w:t>
      </w:r>
    </w:p>
    <w:p w14:paraId="6F11C35E" w14:textId="77777777" w:rsidR="00E1220C" w:rsidRPr="00742212" w:rsidRDefault="00E1220C" w:rsidP="00E1220C">
      <w:pPr>
        <w:rPr>
          <w:rFonts w:asciiTheme="minorHAnsi" w:hAnsiTheme="minorHAnsi" w:cstheme="minorHAnsi"/>
        </w:rPr>
      </w:pPr>
    </w:p>
    <w:p w14:paraId="27F6685B" w14:textId="469853DC"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 xml:space="preserve">Client reports stress and </w:t>
      </w:r>
      <w:r w:rsidR="00076822" w:rsidRPr="00742212">
        <w:rPr>
          <w:rFonts w:asciiTheme="minorHAnsi" w:hAnsiTheme="minorHAnsi" w:cstheme="minorHAnsi"/>
        </w:rPr>
        <w:t>difficulty</w:t>
      </w:r>
      <w:r w:rsidRPr="00742212">
        <w:rPr>
          <w:rFonts w:asciiTheme="minorHAnsi" w:hAnsiTheme="minorHAnsi" w:cstheme="minorHAnsi"/>
        </w:rPr>
        <w:t xml:space="preserve"> related to loss of child custody.</w:t>
      </w:r>
    </w:p>
    <w:p w14:paraId="5CD5FD1B" w14:textId="77777777" w:rsidR="00E1220C" w:rsidRPr="00742212" w:rsidRDefault="00E1220C" w:rsidP="00E1220C">
      <w:pPr>
        <w:rPr>
          <w:rFonts w:asciiTheme="minorHAnsi" w:hAnsiTheme="minorHAnsi" w:cstheme="minorHAnsi"/>
        </w:rPr>
      </w:pPr>
    </w:p>
    <w:p w14:paraId="4DFC9246" w14:textId="7D12F97C"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exhibits very poor frustration tolerance.</w:t>
      </w:r>
    </w:p>
    <w:p w14:paraId="5BFA13C4" w14:textId="77777777" w:rsidR="00E1220C" w:rsidRPr="00742212" w:rsidRDefault="00E1220C" w:rsidP="00E1220C">
      <w:pPr>
        <w:rPr>
          <w:rFonts w:asciiTheme="minorHAnsi" w:hAnsiTheme="minorHAnsi" w:cstheme="minorHAnsi"/>
        </w:rPr>
      </w:pPr>
    </w:p>
    <w:p w14:paraId="0379C519" w14:textId="37FDB72C"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has a history of poor anger management.</w:t>
      </w:r>
    </w:p>
    <w:p w14:paraId="1B68EF4C" w14:textId="77777777" w:rsidR="00E1220C" w:rsidRPr="00742212" w:rsidRDefault="00E1220C" w:rsidP="00E1220C">
      <w:pPr>
        <w:rPr>
          <w:rFonts w:asciiTheme="minorHAnsi" w:hAnsiTheme="minorHAnsi" w:cstheme="minorHAnsi"/>
        </w:rPr>
      </w:pPr>
    </w:p>
    <w:p w14:paraId="1CF319A1" w14:textId="588CC5AD" w:rsidR="00E1220C" w:rsidRPr="00742212" w:rsidRDefault="003340E6" w:rsidP="00E1220C">
      <w:pPr>
        <w:pStyle w:val="ListParagraph"/>
        <w:numPr>
          <w:ilvl w:val="0"/>
          <w:numId w:val="27"/>
        </w:numPr>
        <w:rPr>
          <w:rFonts w:asciiTheme="minorHAnsi" w:hAnsiTheme="minorHAnsi" w:cstheme="minorHAnsi"/>
        </w:rPr>
      </w:pPr>
      <w:r w:rsidRPr="00742212">
        <w:rPr>
          <w:rFonts w:asciiTheme="minorHAnsi" w:hAnsiTheme="minorHAnsi" w:cstheme="minorHAnsi"/>
        </w:rPr>
        <w:t>Client reports difficulty dealing with past experiences of child sexual abuse.</w:t>
      </w:r>
    </w:p>
    <w:p w14:paraId="69F91688" w14:textId="77777777" w:rsidR="009D5048" w:rsidRPr="00742212" w:rsidRDefault="009D5048" w:rsidP="00E1220C">
      <w:pPr>
        <w:rPr>
          <w:rFonts w:asciiTheme="minorHAnsi" w:hAnsiTheme="minorHAnsi" w:cstheme="minorHAnsi"/>
        </w:rPr>
      </w:pPr>
    </w:p>
    <w:p w14:paraId="1733B6A3" w14:textId="216FDF3D" w:rsidR="003340E6" w:rsidRPr="00742212" w:rsidRDefault="003340E6" w:rsidP="003340E6">
      <w:pPr>
        <w:pStyle w:val="ListParagraph"/>
        <w:numPr>
          <w:ilvl w:val="0"/>
          <w:numId w:val="27"/>
        </w:numPr>
        <w:rPr>
          <w:rFonts w:asciiTheme="minorHAnsi" w:hAnsiTheme="minorHAnsi" w:cstheme="minorHAnsi"/>
        </w:rPr>
      </w:pPr>
      <w:r w:rsidRPr="00742212">
        <w:rPr>
          <w:rFonts w:asciiTheme="minorHAnsi" w:hAnsiTheme="minorHAnsi" w:cstheme="minorHAnsi"/>
        </w:rPr>
        <w:lastRenderedPageBreak/>
        <w:t xml:space="preserve">Client seems unable to keep </w:t>
      </w:r>
      <w:r w:rsidR="00462A90">
        <w:rPr>
          <w:rFonts w:asciiTheme="minorHAnsi" w:hAnsiTheme="minorHAnsi" w:cstheme="minorHAnsi"/>
        </w:rPr>
        <w:t xml:space="preserve">a </w:t>
      </w:r>
      <w:r w:rsidRPr="00742212">
        <w:rPr>
          <w:rFonts w:asciiTheme="minorHAnsi" w:hAnsiTheme="minorHAnsi" w:cstheme="minorHAnsi"/>
        </w:rPr>
        <w:t>schedule of structured recovery activities, showing erratic or irresponsible behavior.</w:t>
      </w:r>
    </w:p>
    <w:p w14:paraId="5B3E06E1" w14:textId="77777777" w:rsidR="000859B5" w:rsidRPr="00742212" w:rsidRDefault="000859B5" w:rsidP="000859B5">
      <w:pPr>
        <w:pStyle w:val="ListParagraph"/>
        <w:rPr>
          <w:rFonts w:asciiTheme="minorHAnsi" w:hAnsiTheme="minorHAnsi" w:cstheme="minorHAnsi"/>
        </w:rPr>
      </w:pPr>
    </w:p>
    <w:p w14:paraId="2AFA3132" w14:textId="79849685" w:rsidR="000859B5" w:rsidRPr="00742212" w:rsidRDefault="000859B5" w:rsidP="003340E6">
      <w:pPr>
        <w:pStyle w:val="ListParagraph"/>
        <w:numPr>
          <w:ilvl w:val="0"/>
          <w:numId w:val="27"/>
        </w:numPr>
        <w:rPr>
          <w:rFonts w:asciiTheme="minorHAnsi" w:hAnsiTheme="minorHAnsi" w:cstheme="minorHAnsi"/>
        </w:rPr>
      </w:pPr>
      <w:r w:rsidRPr="00742212">
        <w:rPr>
          <w:rFonts w:asciiTheme="minorHAnsi" w:hAnsiTheme="minorHAnsi" w:cstheme="minorHAnsi"/>
        </w:rPr>
        <w:t xml:space="preserve">Client reports difficulty adjusting to </w:t>
      </w:r>
      <w:r w:rsidR="002F5561" w:rsidRPr="00742212">
        <w:rPr>
          <w:rFonts w:asciiTheme="minorHAnsi" w:hAnsiTheme="minorHAnsi" w:cstheme="minorHAnsi"/>
        </w:rPr>
        <w:t>domestic violence and separation from marital partner.</w:t>
      </w:r>
    </w:p>
    <w:p w14:paraId="0EE70034" w14:textId="77777777" w:rsidR="002F5561" w:rsidRPr="00742212" w:rsidRDefault="002F5561" w:rsidP="002F5561">
      <w:pPr>
        <w:pStyle w:val="ListParagraph"/>
        <w:rPr>
          <w:rFonts w:asciiTheme="minorHAnsi" w:hAnsiTheme="minorHAnsi" w:cstheme="minorHAnsi"/>
        </w:rPr>
      </w:pPr>
    </w:p>
    <w:p w14:paraId="6E8F6A1E" w14:textId="02A6599C" w:rsidR="002F5561" w:rsidRPr="00742212" w:rsidRDefault="002F5561" w:rsidP="003340E6">
      <w:pPr>
        <w:pStyle w:val="ListParagraph"/>
        <w:numPr>
          <w:ilvl w:val="0"/>
          <w:numId w:val="27"/>
        </w:numPr>
        <w:rPr>
          <w:rFonts w:asciiTheme="minorHAnsi" w:hAnsiTheme="minorHAnsi" w:cstheme="minorHAnsi"/>
        </w:rPr>
      </w:pPr>
      <w:r w:rsidRPr="00742212">
        <w:rPr>
          <w:rFonts w:asciiTheme="minorHAnsi" w:hAnsiTheme="minorHAnsi" w:cstheme="minorHAnsi"/>
        </w:rPr>
        <w:t>Client reports experiencing brain trauma that has led to problems with abstract reasoning and poor concentration.</w:t>
      </w:r>
    </w:p>
    <w:p w14:paraId="1E373FD1" w14:textId="77777777" w:rsidR="00426C28" w:rsidRPr="00742212" w:rsidRDefault="00426C28" w:rsidP="00426C28">
      <w:pPr>
        <w:pStyle w:val="ListParagraph"/>
        <w:rPr>
          <w:rFonts w:asciiTheme="minorHAnsi" w:hAnsiTheme="minorHAnsi" w:cstheme="minorHAnsi"/>
        </w:rPr>
      </w:pPr>
    </w:p>
    <w:p w14:paraId="6798530E" w14:textId="108DF5C0" w:rsidR="00A56084" w:rsidRPr="00A56084" w:rsidRDefault="00426C28" w:rsidP="00A56084">
      <w:pPr>
        <w:pStyle w:val="ListParagraph"/>
        <w:numPr>
          <w:ilvl w:val="0"/>
          <w:numId w:val="27"/>
        </w:numPr>
        <w:rPr>
          <w:rFonts w:asciiTheme="minorHAnsi" w:hAnsiTheme="minorHAnsi" w:cstheme="minorHAnsi"/>
        </w:rPr>
      </w:pPr>
      <w:r w:rsidRPr="00742212">
        <w:rPr>
          <w:rFonts w:asciiTheme="minorHAnsi" w:hAnsiTheme="minorHAnsi" w:cstheme="minorHAnsi"/>
        </w:rPr>
        <w:t>Client suffers from a seizure disorder (epilepsy) and takes medications that makes it hard to think, concentrate and learn new materials.</w:t>
      </w:r>
    </w:p>
    <w:p w14:paraId="72E79E38" w14:textId="3119920E" w:rsidR="003340E6" w:rsidRPr="00742212" w:rsidRDefault="00A56084" w:rsidP="003340E6">
      <w:pPr>
        <w:rPr>
          <w:rFonts w:asciiTheme="minorHAnsi" w:hAnsiTheme="minorHAnsi" w:cstheme="minorHAnsi"/>
        </w:rPr>
      </w:pPr>
      <w:r>
        <w:rPr>
          <w:noProof/>
        </w:rPr>
        <mc:AlternateContent>
          <mc:Choice Requires="wps">
            <w:drawing>
              <wp:anchor distT="0" distB="0" distL="114300" distR="114300" simplePos="0" relativeHeight="251660288" behindDoc="0" locked="0" layoutInCell="1" allowOverlap="1" wp14:anchorId="5B3C6E63" wp14:editId="562A0843">
                <wp:simplePos x="0" y="0"/>
                <wp:positionH relativeFrom="column">
                  <wp:posOffset>33655</wp:posOffset>
                </wp:positionH>
                <wp:positionV relativeFrom="paragraph">
                  <wp:posOffset>282152</wp:posOffset>
                </wp:positionV>
                <wp:extent cx="6010910" cy="5121910"/>
                <wp:effectExtent l="0" t="0" r="8890" b="8890"/>
                <wp:wrapSquare wrapText="bothSides"/>
                <wp:docPr id="2" name="Text Box 2"/>
                <wp:cNvGraphicFramePr/>
                <a:graphic xmlns:a="http://schemas.openxmlformats.org/drawingml/2006/main">
                  <a:graphicData uri="http://schemas.microsoft.com/office/word/2010/wordprocessingShape">
                    <wps:wsp>
                      <wps:cNvSpPr txBox="1"/>
                      <wps:spPr>
                        <a:xfrm>
                          <a:off x="0" y="0"/>
                          <a:ext cx="6010910" cy="5121910"/>
                        </a:xfrm>
                        <a:prstGeom prst="rect">
                          <a:avLst/>
                        </a:prstGeom>
                        <a:solidFill>
                          <a:schemeClr val="bg2"/>
                        </a:solidFill>
                        <a:ln w="6350">
                          <a:solidFill>
                            <a:prstClr val="black"/>
                          </a:solidFill>
                        </a:ln>
                      </wps:spPr>
                      <wps:txbx>
                        <w:txbxContent>
                          <w:p w14:paraId="695CBEA7" w14:textId="77777777" w:rsidR="00A56084" w:rsidRPr="00742212" w:rsidRDefault="00A56084" w:rsidP="00A56084">
                            <w:pPr>
                              <w:rPr>
                                <w:rFonts w:asciiTheme="minorHAnsi" w:hAnsiTheme="minorHAnsi" w:cstheme="minorHAnsi"/>
                              </w:rPr>
                            </w:pPr>
                            <w:r w:rsidRPr="00742212">
                              <w:rPr>
                                <w:rFonts w:asciiTheme="minorHAnsi" w:hAnsiTheme="minorHAnsi" w:cstheme="minorHAnsi"/>
                              </w:rPr>
                              <w:t>Many of the clients who receive services at Rainbow Treatment Center have been diagnosed with psychological disorders.  These disorders, like Major Depressive Disorder, Panic Disorder, Generalized Anxiety Disorder, Schizophrenia, often become focuses for treatment as clients seek to deal with their substance use disorder.  A short example may be useful:</w:t>
                            </w:r>
                          </w:p>
                          <w:p w14:paraId="260B0275" w14:textId="77777777" w:rsidR="00A56084" w:rsidRPr="00742212" w:rsidRDefault="00A56084" w:rsidP="00A56084">
                            <w:pPr>
                              <w:ind w:left="720"/>
                              <w:rPr>
                                <w:rFonts w:asciiTheme="minorHAnsi" w:hAnsiTheme="minorHAnsi" w:cstheme="minorHAnsi"/>
                              </w:rPr>
                            </w:pPr>
                          </w:p>
                          <w:p w14:paraId="0F6A0AAA" w14:textId="77777777" w:rsidR="00A56084" w:rsidRPr="00742212" w:rsidRDefault="00A56084" w:rsidP="00A56084">
                            <w:pPr>
                              <w:ind w:left="720"/>
                              <w:rPr>
                                <w:rFonts w:asciiTheme="minorHAnsi" w:hAnsiTheme="minorHAnsi" w:cstheme="minorHAnsi"/>
                              </w:rPr>
                            </w:pPr>
                            <w:r w:rsidRPr="00742212">
                              <w:rPr>
                                <w:rFonts w:asciiTheme="minorHAnsi" w:hAnsiTheme="minorHAnsi" w:cstheme="minorHAnsi"/>
                              </w:rPr>
                              <w:t>John was sexually molested by his uncle when he was a young boy.  He feels all keyed up and anxious most of the time, especially when he gets irritated at family members.  John’s level of anxiety increased over his teenage year and he had a panic attack when he was 15 that nearly scared him to death.  Soon after his panic attack, his cousins introduced him to alcohol and John was in love—he learned that when he was drinking his anxiety feelings all but left him.  He could relax and “Forget about everything, even m</w:t>
                            </w:r>
                            <w:r>
                              <w:rPr>
                                <w:rFonts w:asciiTheme="minorHAnsi" w:hAnsiTheme="minorHAnsi" w:cstheme="minorHAnsi"/>
                              </w:rPr>
                              <w:t>y</w:t>
                            </w:r>
                            <w:r w:rsidRPr="00742212">
                              <w:rPr>
                                <w:rFonts w:asciiTheme="minorHAnsi" w:hAnsiTheme="minorHAnsi" w:cstheme="minorHAnsi"/>
                              </w:rPr>
                              <w:t xml:space="preserve"> uncle.  It was great.  I could be myself.”  But John’s drinking got out of hand and he was arrested for drunk driving several times.  He completed the New Dawn Program and is receiving services in the Recovery Training Program.  John reports that he is feeling keyed up, frightened, and fearful that something bad is about to happen to him most of the time.  He can trace most of his relapse triggers to these feeling.  He remains sober but reports that “I feel like I am hanging on by the tips of my finger-nails.</w:t>
                            </w:r>
                            <w:r>
                              <w:rPr>
                                <w:rFonts w:asciiTheme="minorHAnsi" w:hAnsiTheme="minorHAnsi" w:cstheme="minorHAnsi"/>
                              </w:rPr>
                              <w:t>”</w:t>
                            </w:r>
                          </w:p>
                          <w:p w14:paraId="7227CC29" w14:textId="77777777" w:rsidR="00A56084" w:rsidRPr="00742212" w:rsidRDefault="00A56084" w:rsidP="00A56084">
                            <w:pPr>
                              <w:rPr>
                                <w:rFonts w:asciiTheme="minorHAnsi" w:hAnsiTheme="minorHAnsi" w:cstheme="minorHAnsi"/>
                              </w:rPr>
                            </w:pPr>
                          </w:p>
                          <w:p w14:paraId="7BD027C5" w14:textId="77777777" w:rsidR="00A56084" w:rsidRPr="00567622" w:rsidRDefault="00A56084" w:rsidP="00A56084">
                            <w:pPr>
                              <w:rPr>
                                <w:rFonts w:cstheme="minorHAnsi"/>
                              </w:rPr>
                            </w:pPr>
                            <w:r w:rsidRPr="00742212">
                              <w:rPr>
                                <w:rFonts w:asciiTheme="minorHAnsi" w:hAnsiTheme="minorHAnsi" w:cstheme="minorHAnsi"/>
                              </w:rPr>
                              <w:t>John likely suffers from Generalized Anxiety Disorder (a good clinician would also work to rule out Panic Disorder and PTSD).  It is likely that the traumatic experiences where his uncle molested him are the source of his fearful feelings.  It also looks like one of his primary triggers to use alcohol are his feelings of anxiety.  It is obvious that John must learn how to deal with his anxiety without resorting to abusing alcohol.  John needs specialty counseling services for anxiety that he can obtain in the Butterfly House or from another professional clinician within the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6E63" id="Text Box 2" o:spid="_x0000_s1028" type="#_x0000_t202" style="position:absolute;margin-left:2.65pt;margin-top:22.2pt;width:473.3pt;height:40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" fillcolor="#e7e6e6 [3214]" strokeweight=".5pt">
                <v:textbox>
                  <w:txbxContent>
                    <w:p w14:paraId="695CBEA7" w14:textId="77777777" w:rsidR="00A56084" w:rsidRPr="00742212" w:rsidRDefault="00A56084" w:rsidP="00A56084">
                      <w:pPr>
                        <w:rPr>
                          <w:rFonts w:asciiTheme="minorHAnsi" w:hAnsiTheme="minorHAnsi" w:cstheme="minorHAnsi"/>
                        </w:rPr>
                      </w:pPr>
                      <w:r w:rsidRPr="00742212">
                        <w:rPr>
                          <w:rFonts w:asciiTheme="minorHAnsi" w:hAnsiTheme="minorHAnsi" w:cstheme="minorHAnsi"/>
                        </w:rPr>
                        <w:t>Many of the clients who receive services at Rainbow Treatment Center have been diagnosed with psychological disorders.  These disorders, like Major Depressive Disorder, Panic Disorder, Generalized Anxiety Disorder, Schizophrenia, often become focuses for treatment as clients seek to deal with their substance use disorder.  A short example may be useful:</w:t>
                      </w:r>
                    </w:p>
                    <w:p w14:paraId="260B0275" w14:textId="77777777" w:rsidR="00A56084" w:rsidRPr="00742212" w:rsidRDefault="00A56084" w:rsidP="00A56084">
                      <w:pPr>
                        <w:ind w:left="720"/>
                        <w:rPr>
                          <w:rFonts w:asciiTheme="minorHAnsi" w:hAnsiTheme="minorHAnsi" w:cstheme="minorHAnsi"/>
                        </w:rPr>
                      </w:pPr>
                    </w:p>
                    <w:p w14:paraId="0F6A0AAA" w14:textId="77777777" w:rsidR="00A56084" w:rsidRPr="00742212" w:rsidRDefault="00A56084" w:rsidP="00A56084">
                      <w:pPr>
                        <w:ind w:left="720"/>
                        <w:rPr>
                          <w:rFonts w:asciiTheme="minorHAnsi" w:hAnsiTheme="minorHAnsi" w:cstheme="minorHAnsi"/>
                        </w:rPr>
                      </w:pPr>
                      <w:r w:rsidRPr="00742212">
                        <w:rPr>
                          <w:rFonts w:asciiTheme="minorHAnsi" w:hAnsiTheme="minorHAnsi" w:cstheme="minorHAnsi"/>
                        </w:rPr>
                        <w:t>John was sexually molested by his uncle when he was a young boy.  He feels all keyed up and anxious most of the time, especially when he gets irritated at family members.  John’s level of anxiety increased over his teenage year and he had a panic attack when he was 15 that nearly scared him to death.  Soon after his panic attack, his cousins introduced him to alcohol and John was in love—he learned that when he was drinking his anxiety feelings all but left him.  He could relax and “Forget about everything, even m</w:t>
                      </w:r>
                      <w:r>
                        <w:rPr>
                          <w:rFonts w:asciiTheme="minorHAnsi" w:hAnsiTheme="minorHAnsi" w:cstheme="minorHAnsi"/>
                        </w:rPr>
                        <w:t>y</w:t>
                      </w:r>
                      <w:r w:rsidRPr="00742212">
                        <w:rPr>
                          <w:rFonts w:asciiTheme="minorHAnsi" w:hAnsiTheme="minorHAnsi" w:cstheme="minorHAnsi"/>
                        </w:rPr>
                        <w:t xml:space="preserve"> uncle.  It was great.  I could be myself.”  But John’s drinking got out of hand and he was arrested for drunk driving several times.  He completed the New Dawn Program and is receiving services in the Recovery Training Program.  John reports that he is feeling keyed up, frightened, and fearful that something bad is about to happen to him most of the time.  He can trace most of his relapse triggers to these feeling.  He remains sober but reports that “I feel like I am hanging on by the tips of my finger-nails.</w:t>
                      </w:r>
                      <w:r>
                        <w:rPr>
                          <w:rFonts w:asciiTheme="minorHAnsi" w:hAnsiTheme="minorHAnsi" w:cstheme="minorHAnsi"/>
                        </w:rPr>
                        <w:t>”</w:t>
                      </w:r>
                    </w:p>
                    <w:p w14:paraId="7227CC29" w14:textId="77777777" w:rsidR="00A56084" w:rsidRPr="00742212" w:rsidRDefault="00A56084" w:rsidP="00A56084">
                      <w:pPr>
                        <w:rPr>
                          <w:rFonts w:asciiTheme="minorHAnsi" w:hAnsiTheme="minorHAnsi" w:cstheme="minorHAnsi"/>
                        </w:rPr>
                      </w:pPr>
                    </w:p>
                    <w:p w14:paraId="7BD027C5" w14:textId="77777777" w:rsidR="00A56084" w:rsidRPr="00567622" w:rsidRDefault="00A56084" w:rsidP="00A56084">
                      <w:pPr>
                        <w:rPr>
                          <w:rFonts w:cstheme="minorHAnsi"/>
                        </w:rPr>
                      </w:pPr>
                      <w:r w:rsidRPr="00742212">
                        <w:rPr>
                          <w:rFonts w:asciiTheme="minorHAnsi" w:hAnsiTheme="minorHAnsi" w:cstheme="minorHAnsi"/>
                        </w:rPr>
                        <w:t>John likely suffers from Generalized Anxiety Disorder (a good clinician would also work to rule out Panic Disorder and PTSD).  It is likely that the traumatic experiences where his uncle molested him are the source of his fearful feelings.  It also looks like one of his primary triggers to use alcohol are his feelings of anxiety.  It is obvious that John must learn how to deal with his anxiety without resorting to abusing alcohol.  John needs specialty counseling services for anxiety that he can obtain in the Butterfly House or from another professional clinician within the agency.</w:t>
                      </w:r>
                    </w:p>
                  </w:txbxContent>
                </v:textbox>
                <w10:wrap type="square"/>
              </v:shape>
            </w:pict>
          </mc:Fallback>
        </mc:AlternateContent>
      </w:r>
    </w:p>
    <w:p w14:paraId="1DF21B3F" w14:textId="335D8AB7" w:rsidR="003721B2" w:rsidRPr="00742212" w:rsidRDefault="003721B2" w:rsidP="003721B2">
      <w:pPr>
        <w:rPr>
          <w:rFonts w:asciiTheme="minorHAnsi" w:hAnsiTheme="minorHAnsi" w:cstheme="minorHAnsi"/>
        </w:rPr>
      </w:pPr>
    </w:p>
    <w:p w14:paraId="1121846F" w14:textId="1D86D5F4" w:rsidR="003721B2" w:rsidRPr="00742212" w:rsidRDefault="003721B2" w:rsidP="003721B2">
      <w:pPr>
        <w:rPr>
          <w:rFonts w:asciiTheme="minorHAnsi" w:hAnsiTheme="minorHAnsi" w:cstheme="minorHAnsi"/>
        </w:rPr>
      </w:pPr>
      <w:r w:rsidRPr="00742212">
        <w:rPr>
          <w:rFonts w:asciiTheme="minorHAnsi" w:hAnsiTheme="minorHAnsi" w:cstheme="minorHAnsi"/>
        </w:rPr>
        <w:t xml:space="preserve">The Dimension 3 </w:t>
      </w:r>
      <w:r w:rsidR="00076822" w:rsidRPr="00742212">
        <w:rPr>
          <w:rFonts w:asciiTheme="minorHAnsi" w:hAnsiTheme="minorHAnsi" w:cstheme="minorHAnsi"/>
        </w:rPr>
        <w:t xml:space="preserve">section </w:t>
      </w:r>
      <w:r w:rsidRPr="00742212">
        <w:rPr>
          <w:rFonts w:asciiTheme="minorHAnsi" w:hAnsiTheme="minorHAnsi" w:cstheme="minorHAnsi"/>
        </w:rPr>
        <w:t>contains an area for DSM Diagnoses.  Your skills level and training will d</w:t>
      </w:r>
      <w:r w:rsidR="00A56084">
        <w:rPr>
          <w:rFonts w:asciiTheme="minorHAnsi" w:hAnsiTheme="minorHAnsi" w:cstheme="minorHAnsi"/>
        </w:rPr>
        <w:t>ictate</w:t>
      </w:r>
      <w:r w:rsidRPr="00742212">
        <w:rPr>
          <w:rFonts w:asciiTheme="minorHAnsi" w:hAnsiTheme="minorHAnsi" w:cstheme="minorHAnsi"/>
        </w:rPr>
        <w:t xml:space="preserve"> what you do </w:t>
      </w:r>
      <w:r w:rsidR="002F5561" w:rsidRPr="00742212">
        <w:rPr>
          <w:rFonts w:asciiTheme="minorHAnsi" w:hAnsiTheme="minorHAnsi" w:cstheme="minorHAnsi"/>
        </w:rPr>
        <w:t>when</w:t>
      </w:r>
      <w:r w:rsidRPr="00742212">
        <w:rPr>
          <w:rFonts w:asciiTheme="minorHAnsi" w:hAnsiTheme="minorHAnsi" w:cstheme="minorHAnsi"/>
        </w:rPr>
        <w:t xml:space="preserve"> you com</w:t>
      </w:r>
      <w:r w:rsidR="002F5561" w:rsidRPr="00742212">
        <w:rPr>
          <w:rFonts w:asciiTheme="minorHAnsi" w:hAnsiTheme="minorHAnsi" w:cstheme="minorHAnsi"/>
        </w:rPr>
        <w:t>plete</w:t>
      </w:r>
      <w:r w:rsidRPr="00742212">
        <w:rPr>
          <w:rFonts w:asciiTheme="minorHAnsi" w:hAnsiTheme="minorHAnsi" w:cstheme="minorHAnsi"/>
        </w:rPr>
        <w:t xml:space="preserve"> this section:</w:t>
      </w:r>
    </w:p>
    <w:p w14:paraId="785A183F" w14:textId="77777777" w:rsidR="003721B2" w:rsidRPr="00742212" w:rsidRDefault="003721B2" w:rsidP="003721B2">
      <w:pPr>
        <w:rPr>
          <w:rFonts w:asciiTheme="minorHAnsi" w:hAnsiTheme="minorHAnsi" w:cstheme="minorHAnsi"/>
        </w:rPr>
      </w:pPr>
    </w:p>
    <w:p w14:paraId="5B4DBCE4" w14:textId="255CC70C" w:rsidR="003721B2" w:rsidRPr="00742212" w:rsidRDefault="003721B2" w:rsidP="003721B2">
      <w:pPr>
        <w:pStyle w:val="ListParagraph"/>
        <w:numPr>
          <w:ilvl w:val="0"/>
          <w:numId w:val="28"/>
        </w:numPr>
        <w:rPr>
          <w:rFonts w:asciiTheme="minorHAnsi" w:hAnsiTheme="minorHAnsi" w:cstheme="minorHAnsi"/>
        </w:rPr>
      </w:pPr>
      <w:r w:rsidRPr="00742212">
        <w:rPr>
          <w:rFonts w:asciiTheme="minorHAnsi" w:hAnsiTheme="minorHAnsi" w:cstheme="minorHAnsi"/>
        </w:rPr>
        <w:t>If you are a behavioral health professional (psychologist, professional counselor, social worker, etc.) you will assign a diagnosis based upon your assessment.</w:t>
      </w:r>
    </w:p>
    <w:p w14:paraId="20263B0F" w14:textId="77777777" w:rsidR="003721B2" w:rsidRPr="00742212" w:rsidRDefault="003721B2" w:rsidP="003721B2">
      <w:pPr>
        <w:pStyle w:val="ListParagraph"/>
        <w:ind w:left="1080"/>
        <w:rPr>
          <w:rFonts w:asciiTheme="minorHAnsi" w:hAnsiTheme="minorHAnsi" w:cstheme="minorHAnsi"/>
        </w:rPr>
      </w:pPr>
    </w:p>
    <w:p w14:paraId="132AE84C" w14:textId="73000B01" w:rsidR="003721B2" w:rsidRPr="00742212" w:rsidRDefault="003721B2" w:rsidP="003721B2">
      <w:pPr>
        <w:pStyle w:val="ListParagraph"/>
        <w:numPr>
          <w:ilvl w:val="0"/>
          <w:numId w:val="28"/>
        </w:numPr>
        <w:rPr>
          <w:rFonts w:asciiTheme="minorHAnsi" w:hAnsiTheme="minorHAnsi" w:cstheme="minorHAnsi"/>
        </w:rPr>
      </w:pPr>
      <w:r w:rsidRPr="00742212">
        <w:rPr>
          <w:rFonts w:asciiTheme="minorHAnsi" w:hAnsiTheme="minorHAnsi" w:cstheme="minorHAnsi"/>
        </w:rPr>
        <w:t xml:space="preserve">If you are behavioral health technician and the client is receiving services for </w:t>
      </w:r>
      <w:r w:rsidR="00AF0B23" w:rsidRPr="00742212">
        <w:rPr>
          <w:rFonts w:asciiTheme="minorHAnsi" w:hAnsiTheme="minorHAnsi" w:cstheme="minorHAnsi"/>
        </w:rPr>
        <w:t>a</w:t>
      </w:r>
      <w:r w:rsidRPr="00742212">
        <w:rPr>
          <w:rFonts w:asciiTheme="minorHAnsi" w:hAnsiTheme="minorHAnsi" w:cstheme="minorHAnsi"/>
        </w:rPr>
        <w:t xml:space="preserve"> DSM Diagnosis</w:t>
      </w:r>
      <w:r w:rsidR="00076822" w:rsidRPr="00742212">
        <w:rPr>
          <w:rFonts w:asciiTheme="minorHAnsi" w:hAnsiTheme="minorHAnsi" w:cstheme="minorHAnsi"/>
        </w:rPr>
        <w:t xml:space="preserve"> from a professional clinician</w:t>
      </w:r>
      <w:r w:rsidRPr="00742212">
        <w:rPr>
          <w:rFonts w:asciiTheme="minorHAnsi" w:hAnsiTheme="minorHAnsi" w:cstheme="minorHAnsi"/>
        </w:rPr>
        <w:t xml:space="preserve">, you will contact the clinician who </w:t>
      </w:r>
      <w:r w:rsidR="00076822" w:rsidRPr="00742212">
        <w:rPr>
          <w:rFonts w:asciiTheme="minorHAnsi" w:hAnsiTheme="minorHAnsi" w:cstheme="minorHAnsi"/>
        </w:rPr>
        <w:t xml:space="preserve">is </w:t>
      </w:r>
      <w:r w:rsidRPr="00742212">
        <w:rPr>
          <w:rFonts w:asciiTheme="minorHAnsi" w:hAnsiTheme="minorHAnsi" w:cstheme="minorHAnsi"/>
        </w:rPr>
        <w:t>treating the client and write in the proper diagnosis for the client.</w:t>
      </w:r>
    </w:p>
    <w:p w14:paraId="2739CEF3" w14:textId="77777777" w:rsidR="003721B2" w:rsidRPr="00742212" w:rsidRDefault="003721B2" w:rsidP="003721B2">
      <w:pPr>
        <w:rPr>
          <w:rFonts w:asciiTheme="minorHAnsi" w:hAnsiTheme="minorHAnsi" w:cstheme="minorHAnsi"/>
        </w:rPr>
      </w:pPr>
    </w:p>
    <w:p w14:paraId="6FA3B59B" w14:textId="68E5C4F3" w:rsidR="003340E6" w:rsidRPr="00742212" w:rsidRDefault="003721B2" w:rsidP="00940F34">
      <w:pPr>
        <w:pStyle w:val="ListParagraph"/>
        <w:numPr>
          <w:ilvl w:val="0"/>
          <w:numId w:val="28"/>
        </w:numPr>
        <w:rPr>
          <w:rFonts w:asciiTheme="minorHAnsi" w:hAnsiTheme="minorHAnsi" w:cstheme="minorHAnsi"/>
        </w:rPr>
      </w:pPr>
      <w:r w:rsidRPr="00742212">
        <w:rPr>
          <w:rFonts w:asciiTheme="minorHAnsi" w:hAnsiTheme="minorHAnsi" w:cstheme="minorHAnsi"/>
        </w:rPr>
        <w:t xml:space="preserve">If you are a behavioral health technician and the client has never been diagnosed by a professional clinician, write down the emotional problems that the client is experiencing (for example, feels sad most of the time, poor concentration, easily angered, suicidal thoughts) and </w:t>
      </w:r>
      <w:r w:rsidR="00076822" w:rsidRPr="00742212">
        <w:rPr>
          <w:rFonts w:asciiTheme="minorHAnsi" w:hAnsiTheme="minorHAnsi" w:cstheme="minorHAnsi"/>
        </w:rPr>
        <w:t xml:space="preserve">talk with the professional clinician providing supervision to your </w:t>
      </w:r>
      <w:r w:rsidR="00940F34" w:rsidRPr="00742212">
        <w:rPr>
          <w:rFonts w:asciiTheme="minorHAnsi" w:hAnsiTheme="minorHAnsi" w:cstheme="minorHAnsi"/>
        </w:rPr>
        <w:t>department</w:t>
      </w:r>
      <w:r w:rsidR="00076822" w:rsidRPr="00742212">
        <w:rPr>
          <w:rFonts w:asciiTheme="minorHAnsi" w:hAnsiTheme="minorHAnsi" w:cstheme="minorHAnsi"/>
        </w:rPr>
        <w:t xml:space="preserve"> to</w:t>
      </w:r>
      <w:r w:rsidR="00AF0B23" w:rsidRPr="00742212">
        <w:rPr>
          <w:rFonts w:asciiTheme="minorHAnsi" w:hAnsiTheme="minorHAnsi" w:cstheme="minorHAnsi"/>
        </w:rPr>
        <w:t xml:space="preserve"> </w:t>
      </w:r>
      <w:r w:rsidR="00076822" w:rsidRPr="00742212">
        <w:rPr>
          <w:rFonts w:asciiTheme="minorHAnsi" w:hAnsiTheme="minorHAnsi" w:cstheme="minorHAnsi"/>
        </w:rPr>
        <w:t xml:space="preserve">determine if </w:t>
      </w:r>
      <w:r w:rsidR="002F5561" w:rsidRPr="00742212">
        <w:rPr>
          <w:rFonts w:asciiTheme="minorHAnsi" w:hAnsiTheme="minorHAnsi" w:cstheme="minorHAnsi"/>
        </w:rPr>
        <w:t xml:space="preserve"> (1) </w:t>
      </w:r>
      <w:r w:rsidR="00076822" w:rsidRPr="00742212">
        <w:rPr>
          <w:rFonts w:asciiTheme="minorHAnsi" w:hAnsiTheme="minorHAnsi" w:cstheme="minorHAnsi"/>
        </w:rPr>
        <w:t>a diagnosis should be made based on the information you collected</w:t>
      </w:r>
      <w:r w:rsidR="00AF0B23" w:rsidRPr="00742212">
        <w:rPr>
          <w:rFonts w:asciiTheme="minorHAnsi" w:hAnsiTheme="minorHAnsi" w:cstheme="minorHAnsi"/>
        </w:rPr>
        <w:t>,</w:t>
      </w:r>
      <w:r w:rsidR="00076822" w:rsidRPr="00742212">
        <w:rPr>
          <w:rFonts w:asciiTheme="minorHAnsi" w:hAnsiTheme="minorHAnsi" w:cstheme="minorHAnsi"/>
        </w:rPr>
        <w:t xml:space="preserve"> or </w:t>
      </w:r>
      <w:r w:rsidR="00AF0B23" w:rsidRPr="00742212">
        <w:rPr>
          <w:rFonts w:asciiTheme="minorHAnsi" w:hAnsiTheme="minorHAnsi" w:cstheme="minorHAnsi"/>
        </w:rPr>
        <w:t xml:space="preserve">(2) the client should receive an assessment from a professional clinician. </w:t>
      </w:r>
    </w:p>
    <w:p w14:paraId="13862578" w14:textId="77777777" w:rsidR="00AF0B23" w:rsidRPr="00742212" w:rsidRDefault="00AF0B23" w:rsidP="00AF0B23">
      <w:pPr>
        <w:rPr>
          <w:rFonts w:asciiTheme="minorHAnsi" w:hAnsiTheme="minorHAnsi" w:cstheme="minorHAnsi"/>
        </w:rPr>
      </w:pPr>
    </w:p>
    <w:p w14:paraId="6914303F" w14:textId="64AEB9F4" w:rsidR="00AF0B23" w:rsidRPr="00742212" w:rsidRDefault="00AF0B23" w:rsidP="00024FC5">
      <w:pPr>
        <w:rPr>
          <w:rFonts w:asciiTheme="minorHAnsi" w:hAnsiTheme="minorHAnsi" w:cstheme="minorHAnsi"/>
        </w:rPr>
      </w:pPr>
      <w:r w:rsidRPr="00742212">
        <w:rPr>
          <w:rFonts w:asciiTheme="minorHAnsi" w:hAnsiTheme="minorHAnsi" w:cstheme="minorHAnsi"/>
        </w:rPr>
        <w:t xml:space="preserve">The </w:t>
      </w:r>
      <w:r w:rsidR="002F5561" w:rsidRPr="00742212">
        <w:rPr>
          <w:rFonts w:asciiTheme="minorHAnsi" w:hAnsiTheme="minorHAnsi" w:cstheme="minorHAnsi"/>
        </w:rPr>
        <w:t>DSM Diagnosis section on the Assessment Update reads</w:t>
      </w:r>
      <w:r w:rsidRPr="00742212">
        <w:rPr>
          <w:rFonts w:asciiTheme="minorHAnsi" w:hAnsiTheme="minorHAnsi" w:cstheme="minorHAnsi"/>
        </w:rPr>
        <w:t>:</w:t>
      </w:r>
    </w:p>
    <w:p w14:paraId="43C24396" w14:textId="77777777" w:rsidR="00AF0B23" w:rsidRPr="00742212" w:rsidRDefault="00AF0B23" w:rsidP="00024FC5">
      <w:pPr>
        <w:rPr>
          <w:rFonts w:asciiTheme="minorHAnsi" w:hAnsiTheme="minorHAnsi" w:cstheme="minorHAnsi"/>
        </w:rPr>
      </w:pPr>
    </w:p>
    <w:p w14:paraId="6F77C1EA" w14:textId="2C86B95C" w:rsidR="003721B2" w:rsidRPr="00742212" w:rsidRDefault="00A56084" w:rsidP="00024FC5">
      <w:pPr>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4781C12F" wp14:editId="57DCFBD8">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65C753"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DSM Diagnoses, if present:</w:t>
                            </w:r>
                          </w:p>
                          <w:p w14:paraId="7F9CC17F" w14:textId="77777777" w:rsidR="00A56084" w:rsidRDefault="00A56084" w:rsidP="001F5A35">
                            <w:pPr>
                              <w:pStyle w:val="ListParagraph"/>
                              <w:numPr>
                                <w:ilvl w:val="0"/>
                                <w:numId w:val="29"/>
                              </w:numPr>
                            </w:pPr>
                            <w:r>
                              <w:t>If no diagnosis, write “none.”  If the assessor is not qualified to make a diagnosis but detects the presence of a mental health disorder, document the primary symptoms in the narrative section and refer the client to a professional clinician for a diagnostic assessment.  The diagnostic assessment should be attached as an addendum to this form.</w:t>
                            </w:r>
                          </w:p>
                          <w:p w14:paraId="3BB81934" w14:textId="77777777" w:rsidR="00A56084" w:rsidRPr="00742212" w:rsidRDefault="00A56084" w:rsidP="003721B2">
                            <w:pPr>
                              <w:rPr>
                                <w:rFonts w:asciiTheme="minorHAnsi" w:hAnsiTheme="minorHAnsi" w:cstheme="minorHAnsi"/>
                              </w:rPr>
                            </w:pPr>
                          </w:p>
                          <w:p w14:paraId="20ABA14E"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 xml:space="preserve"> ______________</w:t>
                            </w:r>
                            <w:r w:rsidRPr="00742212">
                              <w:rPr>
                                <w:rFonts w:asciiTheme="minorHAnsi" w:hAnsiTheme="minorHAnsi" w:cstheme="minorHAnsi"/>
                              </w:rPr>
                              <w:tab/>
                            </w:r>
                            <w:r w:rsidRPr="00742212">
                              <w:rPr>
                                <w:rFonts w:asciiTheme="minorHAnsi" w:hAnsiTheme="minorHAnsi" w:cstheme="minorHAnsi"/>
                              </w:rPr>
                              <w:tab/>
                              <w:t>________________________________________________</w:t>
                            </w:r>
                          </w:p>
                          <w:p w14:paraId="7357F6C3"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 xml:space="preserve"> Code</w:t>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t>Diagnosis</w:t>
                            </w:r>
                          </w:p>
                          <w:p w14:paraId="10A29758" w14:textId="77777777" w:rsidR="00A56084" w:rsidRPr="00742212" w:rsidRDefault="00A56084" w:rsidP="003721B2">
                            <w:pPr>
                              <w:rPr>
                                <w:rFonts w:asciiTheme="minorHAnsi" w:hAnsiTheme="minorHAnsi" w:cstheme="minorHAnsi"/>
                              </w:rPr>
                            </w:pPr>
                          </w:p>
                          <w:p w14:paraId="4894D23A" w14:textId="77777777" w:rsidR="00A56084" w:rsidRPr="00742212" w:rsidRDefault="00A56084" w:rsidP="001F5A35">
                            <w:pPr>
                              <w:rPr>
                                <w:rFonts w:asciiTheme="minorHAnsi" w:hAnsiTheme="minorHAnsi" w:cstheme="minorHAnsi"/>
                              </w:rPr>
                            </w:pPr>
                            <w:r w:rsidRPr="00742212">
                              <w:rPr>
                                <w:rFonts w:asciiTheme="minorHAnsi" w:hAnsiTheme="minorHAnsi" w:cstheme="minorHAnsi"/>
                              </w:rPr>
                              <w:t>______________</w:t>
                            </w:r>
                            <w:r w:rsidRPr="00742212">
                              <w:rPr>
                                <w:rFonts w:asciiTheme="minorHAnsi" w:hAnsiTheme="minorHAnsi" w:cstheme="minorHAnsi"/>
                              </w:rPr>
                              <w:tab/>
                            </w:r>
                            <w:r w:rsidRPr="00742212">
                              <w:rPr>
                                <w:rFonts w:asciiTheme="minorHAnsi" w:hAnsiTheme="minorHAnsi" w:cstheme="minorHAnsi"/>
                              </w:rPr>
                              <w:tab/>
                              <w:t>________________________________________________</w:t>
                            </w:r>
                          </w:p>
                          <w:p w14:paraId="1051CAF2" w14:textId="77777777" w:rsidR="00A56084" w:rsidRPr="00913262" w:rsidRDefault="00A56084">
                            <w:pPr>
                              <w:rPr>
                                <w:rFonts w:cstheme="minorHAnsi"/>
                              </w:rPr>
                            </w:pPr>
                            <w:r w:rsidRPr="00742212">
                              <w:rPr>
                                <w:rFonts w:asciiTheme="minorHAnsi" w:hAnsiTheme="minorHAnsi" w:cstheme="minorHAnsi"/>
                              </w:rPr>
                              <w:t xml:space="preserve"> Code</w:t>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t>Diagnosis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81C12F" id="Text Box 3"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" filled="f" strokeweight=".5pt">
                <v:textbox style="mso-fit-shape-to-text:t">
                  <w:txbxContent>
                    <w:p w14:paraId="7465C753"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DSM Diagnoses, if present:</w:t>
                      </w:r>
                    </w:p>
                    <w:p w14:paraId="7F9CC17F" w14:textId="77777777" w:rsidR="00A56084" w:rsidRDefault="00A56084" w:rsidP="001F5A35">
                      <w:pPr>
                        <w:pStyle w:val="ListParagraph"/>
                        <w:numPr>
                          <w:ilvl w:val="0"/>
                          <w:numId w:val="29"/>
                        </w:numPr>
                      </w:pPr>
                      <w:r>
                        <w:t>If no diagnosis, write “none.”  If the assessor is not qualified to make a diagnosis but detects the presence of a mental health disorder, document the primary symptoms in the narrative section and refer the client to a professional clinician for a diagnostic assessment.  The diagnostic assessment should be attached as an addendum to this form.</w:t>
                      </w:r>
                    </w:p>
                    <w:p w14:paraId="3BB81934" w14:textId="77777777" w:rsidR="00A56084" w:rsidRPr="00742212" w:rsidRDefault="00A56084" w:rsidP="003721B2">
                      <w:pPr>
                        <w:rPr>
                          <w:rFonts w:asciiTheme="minorHAnsi" w:hAnsiTheme="minorHAnsi" w:cstheme="minorHAnsi"/>
                        </w:rPr>
                      </w:pPr>
                    </w:p>
                    <w:p w14:paraId="20ABA14E"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 xml:space="preserve"> ______________</w:t>
                      </w:r>
                      <w:r w:rsidRPr="00742212">
                        <w:rPr>
                          <w:rFonts w:asciiTheme="minorHAnsi" w:hAnsiTheme="minorHAnsi" w:cstheme="minorHAnsi"/>
                        </w:rPr>
                        <w:tab/>
                      </w:r>
                      <w:r w:rsidRPr="00742212">
                        <w:rPr>
                          <w:rFonts w:asciiTheme="minorHAnsi" w:hAnsiTheme="minorHAnsi" w:cstheme="minorHAnsi"/>
                        </w:rPr>
                        <w:tab/>
                        <w:t>________________________________________________</w:t>
                      </w:r>
                    </w:p>
                    <w:p w14:paraId="7357F6C3" w14:textId="77777777" w:rsidR="00A56084" w:rsidRPr="00742212" w:rsidRDefault="00A56084" w:rsidP="003721B2">
                      <w:pPr>
                        <w:rPr>
                          <w:rFonts w:asciiTheme="minorHAnsi" w:hAnsiTheme="minorHAnsi" w:cstheme="minorHAnsi"/>
                        </w:rPr>
                      </w:pPr>
                      <w:r w:rsidRPr="00742212">
                        <w:rPr>
                          <w:rFonts w:asciiTheme="minorHAnsi" w:hAnsiTheme="minorHAnsi" w:cstheme="minorHAnsi"/>
                        </w:rPr>
                        <w:t xml:space="preserve"> Code</w:t>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t>Diagnosis</w:t>
                      </w:r>
                    </w:p>
                    <w:p w14:paraId="10A29758" w14:textId="77777777" w:rsidR="00A56084" w:rsidRPr="00742212" w:rsidRDefault="00A56084" w:rsidP="003721B2">
                      <w:pPr>
                        <w:rPr>
                          <w:rFonts w:asciiTheme="minorHAnsi" w:hAnsiTheme="minorHAnsi" w:cstheme="minorHAnsi"/>
                        </w:rPr>
                      </w:pPr>
                    </w:p>
                    <w:p w14:paraId="4894D23A" w14:textId="77777777" w:rsidR="00A56084" w:rsidRPr="00742212" w:rsidRDefault="00A56084" w:rsidP="001F5A35">
                      <w:pPr>
                        <w:rPr>
                          <w:rFonts w:asciiTheme="minorHAnsi" w:hAnsiTheme="minorHAnsi" w:cstheme="minorHAnsi"/>
                        </w:rPr>
                      </w:pPr>
                      <w:r w:rsidRPr="00742212">
                        <w:rPr>
                          <w:rFonts w:asciiTheme="minorHAnsi" w:hAnsiTheme="minorHAnsi" w:cstheme="minorHAnsi"/>
                        </w:rPr>
                        <w:t>______________</w:t>
                      </w:r>
                      <w:r w:rsidRPr="00742212">
                        <w:rPr>
                          <w:rFonts w:asciiTheme="minorHAnsi" w:hAnsiTheme="minorHAnsi" w:cstheme="minorHAnsi"/>
                        </w:rPr>
                        <w:tab/>
                      </w:r>
                      <w:r w:rsidRPr="00742212">
                        <w:rPr>
                          <w:rFonts w:asciiTheme="minorHAnsi" w:hAnsiTheme="minorHAnsi" w:cstheme="minorHAnsi"/>
                        </w:rPr>
                        <w:tab/>
                        <w:t>________________________________________________</w:t>
                      </w:r>
                    </w:p>
                    <w:p w14:paraId="1051CAF2" w14:textId="77777777" w:rsidR="00A56084" w:rsidRPr="00913262" w:rsidRDefault="00A56084">
                      <w:pPr>
                        <w:rPr>
                          <w:rFonts w:cstheme="minorHAnsi"/>
                        </w:rPr>
                      </w:pPr>
                      <w:r w:rsidRPr="00742212">
                        <w:rPr>
                          <w:rFonts w:asciiTheme="minorHAnsi" w:hAnsiTheme="minorHAnsi" w:cstheme="minorHAnsi"/>
                        </w:rPr>
                        <w:t xml:space="preserve"> Code</w:t>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r>
                      <w:r w:rsidRPr="00742212">
                        <w:rPr>
                          <w:rFonts w:asciiTheme="minorHAnsi" w:hAnsiTheme="minorHAnsi" w:cstheme="minorHAnsi"/>
                        </w:rPr>
                        <w:tab/>
                        <w:t>Diagnosis</w:t>
                      </w:r>
                    </w:p>
                  </w:txbxContent>
                </v:textbox>
                <w10:wrap type="square"/>
              </v:shape>
            </w:pict>
          </mc:Fallback>
        </mc:AlternateContent>
      </w:r>
    </w:p>
    <w:p w14:paraId="74648134" w14:textId="71B2D4D4" w:rsidR="003721B2" w:rsidRPr="00742212" w:rsidRDefault="003721B2" w:rsidP="00024FC5">
      <w:pPr>
        <w:rPr>
          <w:rFonts w:asciiTheme="minorHAnsi" w:hAnsiTheme="minorHAnsi" w:cstheme="minorHAnsi"/>
        </w:rPr>
      </w:pPr>
      <w:r w:rsidRPr="00742212">
        <w:rPr>
          <w:rFonts w:asciiTheme="minorHAnsi" w:hAnsiTheme="minorHAnsi" w:cstheme="minorHAnsi"/>
        </w:rPr>
        <w:t>Again, don’t forget to document the strengths that your client shows</w:t>
      </w:r>
      <w:r w:rsidR="001F5A35">
        <w:rPr>
          <w:rFonts w:asciiTheme="minorHAnsi" w:hAnsiTheme="minorHAnsi" w:cstheme="minorHAnsi"/>
        </w:rPr>
        <w:t xml:space="preserve"> in the Narrative Section</w:t>
      </w:r>
      <w:r w:rsidRPr="00742212">
        <w:rPr>
          <w:rFonts w:asciiTheme="minorHAnsi" w:hAnsiTheme="minorHAnsi" w:cstheme="minorHAnsi"/>
        </w:rPr>
        <w:t xml:space="preserve">.  For instance, you might note that </w:t>
      </w:r>
      <w:r w:rsidR="001F5A35">
        <w:rPr>
          <w:rFonts w:asciiTheme="minorHAnsi" w:hAnsiTheme="minorHAnsi" w:cstheme="minorHAnsi"/>
        </w:rPr>
        <w:t>the</w:t>
      </w:r>
      <w:r w:rsidRPr="00742212">
        <w:rPr>
          <w:rFonts w:asciiTheme="minorHAnsi" w:hAnsiTheme="minorHAnsi" w:cstheme="minorHAnsi"/>
        </w:rPr>
        <w:t xml:space="preserve"> client has become more social and active in the face of anxi</w:t>
      </w:r>
      <w:r w:rsidR="00A56084">
        <w:rPr>
          <w:rFonts w:asciiTheme="minorHAnsi" w:hAnsiTheme="minorHAnsi" w:cstheme="minorHAnsi"/>
        </w:rPr>
        <w:t>ous</w:t>
      </w:r>
      <w:r w:rsidRPr="00742212">
        <w:rPr>
          <w:rFonts w:asciiTheme="minorHAnsi" w:hAnsiTheme="minorHAnsi" w:cstheme="minorHAnsi"/>
        </w:rPr>
        <w:t xml:space="preserve"> feelings whereas in the past he or she self-isolated when anxious.  You might note that your client is no longer depressed and suicidal.  Make sure that these achievements make it into the Narrative Section so that a complete picture of your client is presented.</w:t>
      </w:r>
    </w:p>
    <w:p w14:paraId="0DE1C530" w14:textId="77777777" w:rsidR="003721B2" w:rsidRPr="00742212" w:rsidRDefault="003721B2" w:rsidP="00024FC5">
      <w:pPr>
        <w:rPr>
          <w:rFonts w:asciiTheme="minorHAnsi" w:hAnsiTheme="minorHAnsi" w:cstheme="minorHAnsi"/>
        </w:rPr>
      </w:pPr>
    </w:p>
    <w:p w14:paraId="00F46CB5" w14:textId="3B37F7A9" w:rsidR="003721B2" w:rsidRPr="00742212" w:rsidRDefault="003721B2" w:rsidP="00024FC5">
      <w:pPr>
        <w:rPr>
          <w:rFonts w:asciiTheme="minorHAnsi" w:hAnsiTheme="minorHAnsi" w:cstheme="minorHAnsi"/>
        </w:rPr>
      </w:pPr>
      <w:r w:rsidRPr="00742212">
        <w:rPr>
          <w:rFonts w:asciiTheme="minorHAnsi" w:hAnsiTheme="minorHAnsi" w:cstheme="minorHAnsi"/>
        </w:rPr>
        <w:t xml:space="preserve">You should now be prepared to complete the “Risk/Severity Rating” for Dimension 3.  As in the previous Risk/Severity Scales, this scale has the rating on the left side and then a basic guide on the right side to help you determine the proper rating.  </w:t>
      </w:r>
    </w:p>
    <w:p w14:paraId="53F0203C" w14:textId="3E118161" w:rsidR="003721B2" w:rsidRPr="00742212" w:rsidRDefault="003721B2" w:rsidP="00024FC5">
      <w:pPr>
        <w:rPr>
          <w:rFonts w:asciiTheme="minorHAnsi" w:hAnsiTheme="minorHAnsi" w:cstheme="minorHAnsi"/>
        </w:rPr>
      </w:pPr>
    </w:p>
    <w:p w14:paraId="409D2913" w14:textId="198266C4" w:rsidR="003721B2" w:rsidRPr="00742212" w:rsidRDefault="003721B2" w:rsidP="00024FC5">
      <w:pPr>
        <w:rPr>
          <w:rFonts w:asciiTheme="minorHAnsi" w:hAnsiTheme="minorHAnsi" w:cstheme="minorHAnsi"/>
        </w:rPr>
      </w:pPr>
      <w:r w:rsidRPr="00742212">
        <w:rPr>
          <w:rFonts w:asciiTheme="minorHAnsi" w:hAnsiTheme="minorHAnsi" w:cstheme="minorHAnsi"/>
        </w:rPr>
        <w:t xml:space="preserve">Here are 5 elements that you should </w:t>
      </w:r>
      <w:r w:rsidR="00AF0B23" w:rsidRPr="00742212">
        <w:rPr>
          <w:rFonts w:asciiTheme="minorHAnsi" w:hAnsiTheme="minorHAnsi" w:cstheme="minorHAnsi"/>
        </w:rPr>
        <w:t>know</w:t>
      </w:r>
      <w:r w:rsidRPr="00742212">
        <w:rPr>
          <w:rFonts w:asciiTheme="minorHAnsi" w:hAnsiTheme="minorHAnsi" w:cstheme="minorHAnsi"/>
        </w:rPr>
        <w:t xml:space="preserve"> about your client that will help you as you complete the Dimension 3’s Risk/Severity Rating:</w:t>
      </w:r>
    </w:p>
    <w:p w14:paraId="2E00177C" w14:textId="77777777" w:rsidR="003721B2" w:rsidRPr="00742212" w:rsidRDefault="003721B2" w:rsidP="003721B2">
      <w:pPr>
        <w:rPr>
          <w:rFonts w:asciiTheme="minorHAnsi" w:hAnsiTheme="minorHAnsi" w:cstheme="minorHAnsi"/>
        </w:rPr>
      </w:pPr>
    </w:p>
    <w:p w14:paraId="5491A9D1" w14:textId="5A19155D" w:rsidR="003721B2" w:rsidRPr="00742212" w:rsidRDefault="003721B2" w:rsidP="003721B2">
      <w:pPr>
        <w:pStyle w:val="ListParagraph"/>
        <w:numPr>
          <w:ilvl w:val="0"/>
          <w:numId w:val="26"/>
        </w:numPr>
        <w:rPr>
          <w:rFonts w:asciiTheme="minorHAnsi" w:hAnsiTheme="minorHAnsi" w:cstheme="minorHAnsi"/>
        </w:rPr>
      </w:pPr>
      <w:r w:rsidRPr="00742212">
        <w:rPr>
          <w:rFonts w:asciiTheme="minorHAnsi" w:hAnsiTheme="minorHAnsi" w:cstheme="minorHAnsi"/>
        </w:rPr>
        <w:t>The degree to which the client’s emotional/cognitive presentation may present a threat to the client (dangerousness/lethality).</w:t>
      </w:r>
    </w:p>
    <w:p w14:paraId="0F5568FB" w14:textId="77777777" w:rsidR="003721B2" w:rsidRPr="00742212" w:rsidRDefault="003721B2" w:rsidP="003721B2">
      <w:pPr>
        <w:pStyle w:val="ListParagraph"/>
        <w:ind w:left="1080"/>
        <w:rPr>
          <w:rFonts w:asciiTheme="minorHAnsi" w:hAnsiTheme="minorHAnsi" w:cstheme="minorHAnsi"/>
        </w:rPr>
      </w:pPr>
    </w:p>
    <w:p w14:paraId="732C927C" w14:textId="5AA910A4" w:rsidR="003721B2" w:rsidRPr="00742212" w:rsidRDefault="003721B2" w:rsidP="003721B2">
      <w:pPr>
        <w:pStyle w:val="ListParagraph"/>
        <w:numPr>
          <w:ilvl w:val="0"/>
          <w:numId w:val="26"/>
        </w:numPr>
        <w:rPr>
          <w:rFonts w:asciiTheme="minorHAnsi" w:hAnsiTheme="minorHAnsi" w:cstheme="minorHAnsi"/>
        </w:rPr>
      </w:pPr>
      <w:r w:rsidRPr="00742212">
        <w:rPr>
          <w:rFonts w:asciiTheme="minorHAnsi" w:hAnsiTheme="minorHAnsi" w:cstheme="minorHAnsi"/>
        </w:rPr>
        <w:t>The extent to which the client’s emotional/behavioral presentation interferes with his or her recovery efforts.</w:t>
      </w:r>
    </w:p>
    <w:p w14:paraId="22F04AE8" w14:textId="77777777" w:rsidR="003721B2" w:rsidRPr="00742212" w:rsidRDefault="003721B2" w:rsidP="003721B2">
      <w:pPr>
        <w:rPr>
          <w:rFonts w:asciiTheme="minorHAnsi" w:hAnsiTheme="minorHAnsi" w:cstheme="minorHAnsi"/>
        </w:rPr>
      </w:pPr>
    </w:p>
    <w:p w14:paraId="0FFC9DE7" w14:textId="61A01E14" w:rsidR="003721B2" w:rsidRPr="00742212" w:rsidRDefault="003721B2" w:rsidP="003721B2">
      <w:pPr>
        <w:pStyle w:val="ListParagraph"/>
        <w:numPr>
          <w:ilvl w:val="0"/>
          <w:numId w:val="26"/>
        </w:numPr>
        <w:rPr>
          <w:rFonts w:asciiTheme="minorHAnsi" w:hAnsiTheme="minorHAnsi" w:cstheme="minorHAnsi"/>
        </w:rPr>
      </w:pPr>
      <w:r w:rsidRPr="00742212">
        <w:rPr>
          <w:rFonts w:asciiTheme="minorHAnsi" w:hAnsiTheme="minorHAnsi" w:cstheme="minorHAnsi"/>
        </w:rPr>
        <w:t>How the clients emotional/cognitive functioning impacts his or her social functioning.</w:t>
      </w:r>
    </w:p>
    <w:p w14:paraId="56AED548" w14:textId="77777777" w:rsidR="003721B2" w:rsidRPr="00742212" w:rsidRDefault="003721B2" w:rsidP="003721B2">
      <w:pPr>
        <w:rPr>
          <w:rFonts w:asciiTheme="minorHAnsi" w:hAnsiTheme="minorHAnsi" w:cstheme="minorHAnsi"/>
        </w:rPr>
      </w:pPr>
    </w:p>
    <w:p w14:paraId="69426E53" w14:textId="53C786C2" w:rsidR="003721B2" w:rsidRPr="00742212" w:rsidRDefault="003721B2" w:rsidP="003721B2">
      <w:pPr>
        <w:pStyle w:val="ListParagraph"/>
        <w:numPr>
          <w:ilvl w:val="0"/>
          <w:numId w:val="26"/>
        </w:numPr>
        <w:rPr>
          <w:rFonts w:asciiTheme="minorHAnsi" w:hAnsiTheme="minorHAnsi" w:cstheme="minorHAnsi"/>
        </w:rPr>
      </w:pPr>
      <w:r w:rsidRPr="00742212">
        <w:rPr>
          <w:rFonts w:asciiTheme="minorHAnsi" w:hAnsiTheme="minorHAnsi" w:cstheme="minorHAnsi"/>
        </w:rPr>
        <w:t>How the client’s emotional/cognitive presentation impacts his or her ability for self-care.</w:t>
      </w:r>
    </w:p>
    <w:p w14:paraId="2889AD80" w14:textId="77777777" w:rsidR="003721B2" w:rsidRPr="00742212" w:rsidRDefault="003721B2" w:rsidP="003721B2">
      <w:pPr>
        <w:rPr>
          <w:rFonts w:asciiTheme="minorHAnsi" w:hAnsiTheme="minorHAnsi" w:cstheme="minorHAnsi"/>
        </w:rPr>
      </w:pPr>
    </w:p>
    <w:p w14:paraId="348F43F7" w14:textId="29CE2143" w:rsidR="003721B2" w:rsidRPr="00742212" w:rsidRDefault="003721B2" w:rsidP="003721B2">
      <w:pPr>
        <w:pStyle w:val="ListParagraph"/>
        <w:numPr>
          <w:ilvl w:val="0"/>
          <w:numId w:val="26"/>
        </w:numPr>
        <w:rPr>
          <w:rFonts w:asciiTheme="minorHAnsi" w:hAnsiTheme="minorHAnsi" w:cstheme="minorHAnsi"/>
        </w:rPr>
      </w:pPr>
      <w:r w:rsidRPr="00742212">
        <w:rPr>
          <w:rFonts w:asciiTheme="minorHAnsi" w:hAnsiTheme="minorHAnsi" w:cstheme="minorHAnsi"/>
        </w:rPr>
        <w:t>What is the anticipated course of illness (for example, Bipolar Disorder is likely to be a lifetime struggle for most individuals while a grief response might last only a year or so).</w:t>
      </w:r>
    </w:p>
    <w:p w14:paraId="6C98F9CB" w14:textId="43B3D915" w:rsidR="003721B2" w:rsidRPr="00742212" w:rsidRDefault="003721B2" w:rsidP="00024FC5">
      <w:pPr>
        <w:rPr>
          <w:rFonts w:asciiTheme="minorHAnsi" w:hAnsiTheme="minorHAnsi" w:cstheme="minorHAnsi"/>
        </w:rPr>
      </w:pPr>
    </w:p>
    <w:p w14:paraId="659BC9AD" w14:textId="6DE31827" w:rsidR="003721B2" w:rsidRPr="00742212" w:rsidRDefault="002F664B" w:rsidP="00024FC5">
      <w:pPr>
        <w:rPr>
          <w:rFonts w:asciiTheme="minorHAnsi" w:hAnsiTheme="minorHAnsi" w:cstheme="minorHAnsi"/>
        </w:rPr>
      </w:pPr>
      <w:r w:rsidRPr="00742212">
        <w:rPr>
          <w:rFonts w:asciiTheme="minorHAnsi" w:hAnsiTheme="minorHAnsi" w:cstheme="minorHAnsi"/>
        </w:rPr>
        <w:t>The Risk/Severe Rating for Dimension 3 on the Assessment Update Form reads:</w:t>
      </w:r>
    </w:p>
    <w:p w14:paraId="3C22838F" w14:textId="77777777" w:rsidR="002F664B" w:rsidRPr="00742212" w:rsidRDefault="002F664B" w:rsidP="00024FC5">
      <w:pPr>
        <w:rPr>
          <w:rFonts w:asciiTheme="minorHAnsi" w:hAnsiTheme="minorHAnsi" w:cstheme="minorHAnsi"/>
        </w:rPr>
      </w:pPr>
    </w:p>
    <w:p w14:paraId="142D8194" w14:textId="58708133" w:rsidR="00A56084" w:rsidRPr="00742212" w:rsidRDefault="00B838B9" w:rsidP="00B838B9">
      <w:pPr>
        <w:ind w:left="1440" w:hanging="1440"/>
        <w:rPr>
          <w:rFonts w:asciiTheme="minorHAnsi" w:hAnsiTheme="minorHAnsi" w:cstheme="minorHAnsi"/>
          <w:sz w:val="20"/>
          <w:szCs w:val="20"/>
        </w:rPr>
      </w:pPr>
      <w:r>
        <w:rPr>
          <w:noProof/>
        </w:rPr>
        <mc:AlternateContent>
          <mc:Choice Requires="wps">
            <w:drawing>
              <wp:anchor distT="0" distB="0" distL="114300" distR="114300" simplePos="0" relativeHeight="251674624" behindDoc="0" locked="0" layoutInCell="1" allowOverlap="1" wp14:anchorId="6F19628F" wp14:editId="3BE6EA68">
                <wp:simplePos x="0" y="0"/>
                <wp:positionH relativeFrom="column">
                  <wp:posOffset>0</wp:posOffset>
                </wp:positionH>
                <wp:positionV relativeFrom="paragraph">
                  <wp:posOffset>0</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6BEC31B" w14:textId="77777777" w:rsidR="00B838B9" w:rsidRPr="00742212" w:rsidRDefault="00B838B9" w:rsidP="001F5A35">
                            <w:pPr>
                              <w:ind w:firstLine="720"/>
                              <w:jc w:val="center"/>
                              <w:rPr>
                                <w:rFonts w:asciiTheme="minorHAnsi" w:hAnsiTheme="minorHAnsi" w:cstheme="minorHAnsi"/>
                                <w:b/>
                                <w:bCs/>
                              </w:rPr>
                            </w:pPr>
                            <w:r w:rsidRPr="00742212">
                              <w:rPr>
                                <w:rFonts w:asciiTheme="minorHAnsi" w:hAnsiTheme="minorHAnsi" w:cstheme="minorHAnsi"/>
                                <w:b/>
                                <w:bCs/>
                              </w:rPr>
                              <w:t>Please Circle the Risk/Severity Rating for Emotional, Behavioral, and Cognitive Conditions</w:t>
                            </w:r>
                          </w:p>
                          <w:p w14:paraId="5F4F86D9" w14:textId="77777777" w:rsidR="00B838B9" w:rsidRPr="00742212" w:rsidRDefault="00B838B9" w:rsidP="003721B2">
                            <w:pPr>
                              <w:ind w:left="1440" w:hanging="1440"/>
                              <w:rPr>
                                <w:rFonts w:asciiTheme="minorHAnsi" w:hAnsiTheme="minorHAnsi" w:cstheme="minorHAnsi"/>
                                <w:sz w:val="20"/>
                                <w:szCs w:val="20"/>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Good impulse control and coping skills.  No DSM Diagnosis. Good social functioning and self-care. Emotional, cognitive and behavioral factors do not interfere with recovery.</w:t>
                            </w:r>
                          </w:p>
                          <w:p w14:paraId="08F51AD6" w14:textId="77777777" w:rsidR="00B838B9" w:rsidRPr="00742212" w:rsidRDefault="00B838B9" w:rsidP="003721B2">
                            <w:pPr>
                              <w:ind w:left="1440" w:hanging="1440"/>
                              <w:rPr>
                                <w:rFonts w:asciiTheme="minorHAnsi" w:hAnsiTheme="minorHAnsi" w:cstheme="minorHAnsi"/>
                                <w:sz w:val="10"/>
                                <w:szCs w:val="10"/>
                              </w:rPr>
                            </w:pPr>
                          </w:p>
                          <w:p w14:paraId="3E133BB7" w14:textId="77777777" w:rsidR="00B838B9" w:rsidRPr="00742212" w:rsidRDefault="00B838B9" w:rsidP="003721B2">
                            <w:pPr>
                              <w:ind w:left="1440" w:hanging="1440"/>
                              <w:rPr>
                                <w:rFonts w:asciiTheme="minorHAnsi" w:hAnsiTheme="minorHAnsi" w:cstheme="minorHAnsi"/>
                              </w:rPr>
                            </w:pPr>
                            <w:r w:rsidRPr="00742212">
                              <w:rPr>
                                <w:rFonts w:asciiTheme="minorHAnsi" w:hAnsiTheme="minorHAnsi" w:cstheme="minorHAnsi"/>
                                <w:b/>
                                <w:bCs/>
                              </w:rPr>
                              <w:t>Low</w:t>
                            </w:r>
                            <w:r w:rsidRPr="00742212">
                              <w:rPr>
                                <w:rFonts w:asciiTheme="minorHAnsi" w:hAnsiTheme="minorHAnsi" w:cstheme="minorHAnsi"/>
                                <w:b/>
                                <w:bCs/>
                              </w:rPr>
                              <w:tab/>
                            </w:r>
                            <w:r w:rsidRPr="00742212">
                              <w:rPr>
                                <w:rFonts w:asciiTheme="minorHAnsi" w:hAnsiTheme="minorHAnsi" w:cstheme="minorHAnsi"/>
                              </w:rPr>
                              <w:t>DSM Diagnosis may be present and requires intervention but does not interfere with recovery.  Some relationship impairment.</w:t>
                            </w:r>
                          </w:p>
                          <w:p w14:paraId="02E6A943" w14:textId="77777777" w:rsidR="00B838B9" w:rsidRPr="00742212" w:rsidRDefault="00B838B9" w:rsidP="003721B2">
                            <w:pPr>
                              <w:ind w:left="1440" w:hanging="1440"/>
                              <w:rPr>
                                <w:rFonts w:asciiTheme="minorHAnsi" w:hAnsiTheme="minorHAnsi" w:cstheme="minorHAnsi"/>
                                <w:sz w:val="10"/>
                                <w:szCs w:val="10"/>
                              </w:rPr>
                            </w:pPr>
                          </w:p>
                          <w:p w14:paraId="65F81148" w14:textId="77777777" w:rsidR="00B838B9" w:rsidRPr="00742212" w:rsidRDefault="00B838B9" w:rsidP="003721B2">
                            <w:pPr>
                              <w:ind w:left="1440" w:hanging="1440"/>
                              <w:rPr>
                                <w:rFonts w:asciiTheme="minorHAnsi" w:hAnsiTheme="minorHAnsi" w:cstheme="minorHAnsi"/>
                                <w:sz w:val="10"/>
                                <w:szCs w:val="10"/>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Persistent emotional/behavioral challenges.  Symptoms distract from recovery, but no immediate threat to self/others.  Symptoms do not prevent independent functioning</w:t>
                            </w:r>
                            <w:r w:rsidRPr="00742212">
                              <w:rPr>
                                <w:rFonts w:asciiTheme="minorHAnsi" w:hAnsiTheme="minorHAnsi" w:cstheme="minorHAnsi"/>
                                <w:sz w:val="21"/>
                                <w:szCs w:val="21"/>
                              </w:rPr>
                              <w:t>.</w:t>
                            </w:r>
                          </w:p>
                          <w:p w14:paraId="78BBDBDC" w14:textId="77777777" w:rsidR="00B838B9" w:rsidRPr="00742212" w:rsidRDefault="00B838B9" w:rsidP="003721B2">
                            <w:pPr>
                              <w:ind w:left="1440" w:hanging="1440"/>
                              <w:rPr>
                                <w:rFonts w:asciiTheme="minorHAnsi" w:hAnsiTheme="minorHAnsi" w:cstheme="minorHAnsi"/>
                                <w:sz w:val="10"/>
                                <w:szCs w:val="10"/>
                              </w:rPr>
                            </w:pPr>
                          </w:p>
                          <w:p w14:paraId="59EE7C8F" w14:textId="77777777" w:rsidR="00B838B9" w:rsidRPr="00742212" w:rsidRDefault="00B838B9" w:rsidP="003721B2">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Serious emotional/behavioral symptoms are present but do not require emergency hospitalization.  May have impulse to harm self or others, but not dangerous in a 24-hour residential treatment setting.</w:t>
                            </w:r>
                          </w:p>
                          <w:p w14:paraId="2D2D5AAF" w14:textId="77777777" w:rsidR="00B838B9" w:rsidRPr="00742212" w:rsidRDefault="00B838B9" w:rsidP="003721B2">
                            <w:pPr>
                              <w:ind w:left="1440" w:hanging="1440"/>
                              <w:rPr>
                                <w:rFonts w:asciiTheme="minorHAnsi" w:hAnsiTheme="minorHAnsi" w:cstheme="minorHAnsi"/>
                                <w:sz w:val="10"/>
                                <w:szCs w:val="10"/>
                              </w:rPr>
                            </w:pPr>
                          </w:p>
                          <w:p w14:paraId="3FFCB228" w14:textId="77777777" w:rsidR="00B838B9" w:rsidRPr="00C77F2E"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 xml:space="preserve">Requires acute </w:t>
                            </w:r>
                            <w:r>
                              <w:rPr>
                                <w:rFonts w:asciiTheme="minorHAnsi" w:hAnsiTheme="minorHAnsi" w:cstheme="minorHAnsi"/>
                              </w:rPr>
                              <w:t>level of care</w:t>
                            </w:r>
                            <w:r w:rsidRPr="00742212">
                              <w:rPr>
                                <w:rFonts w:asciiTheme="minorHAnsi" w:hAnsiTheme="minorHAnsi" w:cstheme="minorHAnsi"/>
                              </w:rPr>
                              <w:t>.  Exhibits severe life-threatening symptoms that pose imminent danger to self-and</w:t>
                            </w:r>
                            <w:r>
                              <w:rPr>
                                <w:rFonts w:asciiTheme="minorHAnsi" w:hAnsiTheme="minorHAnsi" w:cstheme="minorHAnsi"/>
                              </w:rPr>
                              <w:t>/or</w:t>
                            </w:r>
                            <w:r w:rsidRPr="00742212">
                              <w:rPr>
                                <w:rFonts w:asciiTheme="minorHAnsi" w:hAnsiTheme="minorHAnsi" w:cstheme="minorHAnsi"/>
                              </w:rPr>
                              <w:t xml:space="preserve"> others.  May require stabilization before admitted to residential treatment.  Requires professional evaluation.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19628F" id="Text Box 7" o:spid="_x0000_s1030" type="#_x0000_t202" style="position:absolute;left:0;text-align:left;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" filled="f" strokeweight=".5pt">
                <v:textbox style="mso-fit-shape-to-text:t">
                  <w:txbxContent>
                    <w:p w14:paraId="06BEC31B" w14:textId="77777777" w:rsidR="00B838B9" w:rsidRPr="00742212" w:rsidRDefault="00B838B9" w:rsidP="001F5A35">
                      <w:pPr>
                        <w:ind w:firstLine="720"/>
                        <w:jc w:val="center"/>
                        <w:rPr>
                          <w:rFonts w:asciiTheme="minorHAnsi" w:hAnsiTheme="minorHAnsi" w:cstheme="minorHAnsi"/>
                          <w:b/>
                          <w:bCs/>
                        </w:rPr>
                      </w:pPr>
                      <w:r w:rsidRPr="00742212">
                        <w:rPr>
                          <w:rFonts w:asciiTheme="minorHAnsi" w:hAnsiTheme="minorHAnsi" w:cstheme="minorHAnsi"/>
                          <w:b/>
                          <w:bCs/>
                        </w:rPr>
                        <w:t>Please Circle the Risk/Severity Rating for Emotional, Behavioral, and Cognitive Conditions</w:t>
                      </w:r>
                    </w:p>
                    <w:p w14:paraId="5F4F86D9" w14:textId="77777777" w:rsidR="00B838B9" w:rsidRPr="00742212" w:rsidRDefault="00B838B9" w:rsidP="003721B2">
                      <w:pPr>
                        <w:ind w:left="1440" w:hanging="1440"/>
                        <w:rPr>
                          <w:rFonts w:asciiTheme="minorHAnsi" w:hAnsiTheme="minorHAnsi" w:cstheme="minorHAnsi"/>
                          <w:sz w:val="20"/>
                          <w:szCs w:val="20"/>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Good impulse control and coping skills.  No DSM Diagnosis. Good social functioning and self-care. Emotional, cognitive and behavioral factors do not interfere with recovery.</w:t>
                      </w:r>
                    </w:p>
                    <w:p w14:paraId="08F51AD6" w14:textId="77777777" w:rsidR="00B838B9" w:rsidRPr="00742212" w:rsidRDefault="00B838B9" w:rsidP="003721B2">
                      <w:pPr>
                        <w:ind w:left="1440" w:hanging="1440"/>
                        <w:rPr>
                          <w:rFonts w:asciiTheme="minorHAnsi" w:hAnsiTheme="minorHAnsi" w:cstheme="minorHAnsi"/>
                          <w:sz w:val="10"/>
                          <w:szCs w:val="10"/>
                        </w:rPr>
                      </w:pPr>
                    </w:p>
                    <w:p w14:paraId="3E133BB7" w14:textId="77777777" w:rsidR="00B838B9" w:rsidRPr="00742212" w:rsidRDefault="00B838B9" w:rsidP="003721B2">
                      <w:pPr>
                        <w:ind w:left="1440" w:hanging="1440"/>
                        <w:rPr>
                          <w:rFonts w:asciiTheme="minorHAnsi" w:hAnsiTheme="minorHAnsi" w:cstheme="minorHAnsi"/>
                        </w:rPr>
                      </w:pPr>
                      <w:r w:rsidRPr="00742212">
                        <w:rPr>
                          <w:rFonts w:asciiTheme="minorHAnsi" w:hAnsiTheme="minorHAnsi" w:cstheme="minorHAnsi"/>
                          <w:b/>
                          <w:bCs/>
                        </w:rPr>
                        <w:t>Low</w:t>
                      </w:r>
                      <w:r w:rsidRPr="00742212">
                        <w:rPr>
                          <w:rFonts w:asciiTheme="minorHAnsi" w:hAnsiTheme="minorHAnsi" w:cstheme="minorHAnsi"/>
                          <w:b/>
                          <w:bCs/>
                        </w:rPr>
                        <w:tab/>
                      </w:r>
                      <w:r w:rsidRPr="00742212">
                        <w:rPr>
                          <w:rFonts w:asciiTheme="minorHAnsi" w:hAnsiTheme="minorHAnsi" w:cstheme="minorHAnsi"/>
                        </w:rPr>
                        <w:t>DSM Diagnosis may be present and requires intervention but does not interfere with recovery.  Some relationship impairment.</w:t>
                      </w:r>
                    </w:p>
                    <w:p w14:paraId="02E6A943" w14:textId="77777777" w:rsidR="00B838B9" w:rsidRPr="00742212" w:rsidRDefault="00B838B9" w:rsidP="003721B2">
                      <w:pPr>
                        <w:ind w:left="1440" w:hanging="1440"/>
                        <w:rPr>
                          <w:rFonts w:asciiTheme="minorHAnsi" w:hAnsiTheme="minorHAnsi" w:cstheme="minorHAnsi"/>
                          <w:sz w:val="10"/>
                          <w:szCs w:val="10"/>
                        </w:rPr>
                      </w:pPr>
                    </w:p>
                    <w:p w14:paraId="65F81148" w14:textId="77777777" w:rsidR="00B838B9" w:rsidRPr="00742212" w:rsidRDefault="00B838B9" w:rsidP="003721B2">
                      <w:pPr>
                        <w:ind w:left="1440" w:hanging="1440"/>
                        <w:rPr>
                          <w:rFonts w:asciiTheme="minorHAnsi" w:hAnsiTheme="minorHAnsi" w:cstheme="minorHAnsi"/>
                          <w:sz w:val="10"/>
                          <w:szCs w:val="10"/>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Persistent emotional/behavioral challenges.  Symptoms distract from recovery, but no immediate threat to self/others.  Symptoms do not prevent independent functioning</w:t>
                      </w:r>
                      <w:r w:rsidRPr="00742212">
                        <w:rPr>
                          <w:rFonts w:asciiTheme="minorHAnsi" w:hAnsiTheme="minorHAnsi" w:cstheme="minorHAnsi"/>
                          <w:sz w:val="21"/>
                          <w:szCs w:val="21"/>
                        </w:rPr>
                        <w:t>.</w:t>
                      </w:r>
                    </w:p>
                    <w:p w14:paraId="78BBDBDC" w14:textId="77777777" w:rsidR="00B838B9" w:rsidRPr="00742212" w:rsidRDefault="00B838B9" w:rsidP="003721B2">
                      <w:pPr>
                        <w:ind w:left="1440" w:hanging="1440"/>
                        <w:rPr>
                          <w:rFonts w:asciiTheme="minorHAnsi" w:hAnsiTheme="minorHAnsi" w:cstheme="minorHAnsi"/>
                          <w:sz w:val="10"/>
                          <w:szCs w:val="10"/>
                        </w:rPr>
                      </w:pPr>
                    </w:p>
                    <w:p w14:paraId="59EE7C8F" w14:textId="77777777" w:rsidR="00B838B9" w:rsidRPr="00742212" w:rsidRDefault="00B838B9" w:rsidP="003721B2">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Serious emotional/behavioral symptoms are present but do not require emergency hospitalization.  May have impulse to harm self or others, but not dangerous in a 24-hour residential treatment setting.</w:t>
                      </w:r>
                    </w:p>
                    <w:p w14:paraId="2D2D5AAF" w14:textId="77777777" w:rsidR="00B838B9" w:rsidRPr="00742212" w:rsidRDefault="00B838B9" w:rsidP="003721B2">
                      <w:pPr>
                        <w:ind w:left="1440" w:hanging="1440"/>
                        <w:rPr>
                          <w:rFonts w:asciiTheme="minorHAnsi" w:hAnsiTheme="minorHAnsi" w:cstheme="minorHAnsi"/>
                          <w:sz w:val="10"/>
                          <w:szCs w:val="10"/>
                        </w:rPr>
                      </w:pPr>
                    </w:p>
                    <w:p w14:paraId="3FFCB228" w14:textId="77777777" w:rsidR="00B838B9" w:rsidRPr="00C77F2E"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 xml:space="preserve">Requires acute </w:t>
                      </w:r>
                      <w:r>
                        <w:rPr>
                          <w:rFonts w:asciiTheme="minorHAnsi" w:hAnsiTheme="minorHAnsi" w:cstheme="minorHAnsi"/>
                        </w:rPr>
                        <w:t>level of care</w:t>
                      </w:r>
                      <w:r w:rsidRPr="00742212">
                        <w:rPr>
                          <w:rFonts w:asciiTheme="minorHAnsi" w:hAnsiTheme="minorHAnsi" w:cstheme="minorHAnsi"/>
                        </w:rPr>
                        <w:t>.  Exhibits severe life-threatening symptoms that pose imminent danger to self-and</w:t>
                      </w:r>
                      <w:r>
                        <w:rPr>
                          <w:rFonts w:asciiTheme="minorHAnsi" w:hAnsiTheme="minorHAnsi" w:cstheme="minorHAnsi"/>
                        </w:rPr>
                        <w:t>/or</w:t>
                      </w:r>
                      <w:r w:rsidRPr="00742212">
                        <w:rPr>
                          <w:rFonts w:asciiTheme="minorHAnsi" w:hAnsiTheme="minorHAnsi" w:cstheme="minorHAnsi"/>
                        </w:rPr>
                        <w:t xml:space="preserve"> others.  May require stabilization before admitted to residential treatment.  Requires professional evaluation.</w:t>
                      </w:r>
                    </w:p>
                  </w:txbxContent>
                </v:textbox>
                <w10:wrap type="square"/>
              </v:shape>
            </w:pict>
          </mc:Fallback>
        </mc:AlternateContent>
      </w:r>
    </w:p>
    <w:p w14:paraId="7EF766D5" w14:textId="04A517D6" w:rsidR="003721B2" w:rsidRPr="00742212" w:rsidRDefault="003721B2" w:rsidP="00024FC5">
      <w:pPr>
        <w:rPr>
          <w:rFonts w:asciiTheme="minorHAnsi" w:hAnsiTheme="minorHAnsi" w:cstheme="minorHAnsi"/>
        </w:rPr>
      </w:pPr>
    </w:p>
    <w:p w14:paraId="4C901581" w14:textId="4449BB3A" w:rsidR="003721B2" w:rsidRPr="00742212" w:rsidRDefault="003721B2" w:rsidP="00024FC5">
      <w:pPr>
        <w:rPr>
          <w:rFonts w:asciiTheme="minorHAnsi" w:hAnsiTheme="minorHAnsi" w:cstheme="minorHAnsi"/>
          <w:b/>
          <w:bCs/>
        </w:rPr>
      </w:pPr>
      <w:r w:rsidRPr="00742212">
        <w:rPr>
          <w:rFonts w:asciiTheme="minorHAnsi" w:hAnsiTheme="minorHAnsi" w:cstheme="minorHAnsi"/>
          <w:b/>
          <w:bCs/>
        </w:rPr>
        <w:t>Dimension 4: Readiness to Change</w:t>
      </w:r>
    </w:p>
    <w:p w14:paraId="55593B26" w14:textId="3BF2C55A" w:rsidR="002F664B" w:rsidRPr="00742212" w:rsidRDefault="00E1220C" w:rsidP="00024FC5">
      <w:pPr>
        <w:rPr>
          <w:rFonts w:asciiTheme="minorHAnsi" w:hAnsiTheme="minorHAnsi" w:cstheme="minorHAnsi"/>
        </w:rPr>
      </w:pPr>
      <w:r w:rsidRPr="00742212">
        <w:rPr>
          <w:rFonts w:asciiTheme="minorHAnsi" w:hAnsiTheme="minorHAnsi" w:cstheme="minorHAnsi"/>
        </w:rPr>
        <w:t>The fourth dimension explores an individual’s readiness and interest in changing</w:t>
      </w:r>
      <w:r w:rsidR="00940F34" w:rsidRPr="00742212">
        <w:rPr>
          <w:rFonts w:asciiTheme="minorHAnsi" w:hAnsiTheme="minorHAnsi" w:cstheme="minorHAnsi"/>
        </w:rPr>
        <w:t xml:space="preserve"> and the individuals </w:t>
      </w:r>
      <w:r w:rsidR="002F664B" w:rsidRPr="00742212">
        <w:rPr>
          <w:rFonts w:asciiTheme="minorHAnsi" w:hAnsiTheme="minorHAnsi" w:cstheme="minorHAnsi"/>
        </w:rPr>
        <w:t xml:space="preserve">desire and motivation to participate in treatment.  The </w:t>
      </w:r>
      <w:r w:rsidR="00940F34" w:rsidRPr="00742212">
        <w:rPr>
          <w:rFonts w:asciiTheme="minorHAnsi" w:hAnsiTheme="minorHAnsi" w:cstheme="minorHAnsi"/>
        </w:rPr>
        <w:t xml:space="preserve">ultimate </w:t>
      </w:r>
      <w:r w:rsidR="002F664B" w:rsidRPr="00742212">
        <w:rPr>
          <w:rFonts w:asciiTheme="minorHAnsi" w:hAnsiTheme="minorHAnsi" w:cstheme="minorHAnsi"/>
        </w:rPr>
        <w:t xml:space="preserve">goal of Dimension 4 is to determine how to engage people in a process that will lead to behavior change.  </w:t>
      </w:r>
    </w:p>
    <w:p w14:paraId="19678606" w14:textId="77777777" w:rsidR="002F664B" w:rsidRPr="00742212" w:rsidRDefault="002F664B" w:rsidP="00024FC5">
      <w:pPr>
        <w:rPr>
          <w:rFonts w:asciiTheme="minorHAnsi" w:hAnsiTheme="minorHAnsi" w:cstheme="minorHAnsi"/>
        </w:rPr>
      </w:pPr>
    </w:p>
    <w:p w14:paraId="7C0EC314" w14:textId="1322F967" w:rsidR="002F664B" w:rsidRPr="00742212" w:rsidRDefault="002F664B" w:rsidP="002F664B">
      <w:pPr>
        <w:rPr>
          <w:rFonts w:asciiTheme="minorHAnsi" w:hAnsiTheme="minorHAnsi" w:cstheme="minorHAnsi"/>
        </w:rPr>
      </w:pPr>
      <w:r w:rsidRPr="00742212">
        <w:rPr>
          <w:rFonts w:asciiTheme="minorHAnsi" w:hAnsiTheme="minorHAnsi" w:cstheme="minorHAnsi"/>
        </w:rPr>
        <w:lastRenderedPageBreak/>
        <w:t xml:space="preserve">It is important to recognize that </w:t>
      </w:r>
      <w:r w:rsidR="00940F34" w:rsidRPr="00742212">
        <w:rPr>
          <w:rFonts w:asciiTheme="minorHAnsi" w:hAnsiTheme="minorHAnsi" w:cstheme="minorHAnsi"/>
        </w:rPr>
        <w:t>clients</w:t>
      </w:r>
      <w:r w:rsidRPr="00742212">
        <w:rPr>
          <w:rFonts w:asciiTheme="minorHAnsi" w:hAnsiTheme="minorHAnsi" w:cstheme="minorHAnsi"/>
        </w:rPr>
        <w:t xml:space="preserve"> show different levels of readiness to change for different issues. An individual may be making </w:t>
      </w:r>
      <w:r w:rsidR="001F5A35" w:rsidRPr="00742212">
        <w:rPr>
          <w:rFonts w:asciiTheme="minorHAnsi" w:hAnsiTheme="minorHAnsi" w:cstheme="minorHAnsi"/>
        </w:rPr>
        <w:t>significant</w:t>
      </w:r>
      <w:r w:rsidR="00940F34" w:rsidRPr="00742212">
        <w:rPr>
          <w:rFonts w:asciiTheme="minorHAnsi" w:hAnsiTheme="minorHAnsi" w:cstheme="minorHAnsi"/>
        </w:rPr>
        <w:t xml:space="preserve"> </w:t>
      </w:r>
      <w:r w:rsidRPr="00742212">
        <w:rPr>
          <w:rFonts w:asciiTheme="minorHAnsi" w:hAnsiTheme="minorHAnsi" w:cstheme="minorHAnsi"/>
        </w:rPr>
        <w:t xml:space="preserve">changes in one area of his or </w:t>
      </w:r>
      <w:r w:rsidR="001F5A35">
        <w:rPr>
          <w:rFonts w:asciiTheme="minorHAnsi" w:hAnsiTheme="minorHAnsi" w:cstheme="minorHAnsi"/>
        </w:rPr>
        <w:t xml:space="preserve">her </w:t>
      </w:r>
      <w:r w:rsidRPr="00742212">
        <w:rPr>
          <w:rFonts w:asciiTheme="minorHAnsi" w:hAnsiTheme="minorHAnsi" w:cstheme="minorHAnsi"/>
        </w:rPr>
        <w:t xml:space="preserve">life, while </w:t>
      </w:r>
      <w:r w:rsidR="00A56084">
        <w:rPr>
          <w:rFonts w:asciiTheme="minorHAnsi" w:hAnsiTheme="minorHAnsi" w:cstheme="minorHAnsi"/>
        </w:rPr>
        <w:t>not acknowledging the</w:t>
      </w:r>
      <w:r w:rsidRPr="00742212">
        <w:rPr>
          <w:rFonts w:asciiTheme="minorHAnsi" w:hAnsiTheme="minorHAnsi" w:cstheme="minorHAnsi"/>
        </w:rPr>
        <w:t xml:space="preserve"> self-destructive behaviors in other areas of their lives.</w:t>
      </w:r>
    </w:p>
    <w:p w14:paraId="7C457B5C" w14:textId="109A6C7D" w:rsidR="002F664B" w:rsidRPr="00742212" w:rsidRDefault="002F664B" w:rsidP="002F664B">
      <w:pPr>
        <w:rPr>
          <w:rFonts w:asciiTheme="minorHAnsi" w:hAnsiTheme="minorHAnsi" w:cstheme="minorHAnsi"/>
        </w:rPr>
      </w:pPr>
    </w:p>
    <w:p w14:paraId="117F405E" w14:textId="33E25338" w:rsidR="002F664B" w:rsidRPr="00742212" w:rsidRDefault="002F664B" w:rsidP="002F664B">
      <w:pPr>
        <w:rPr>
          <w:rFonts w:asciiTheme="minorHAnsi" w:hAnsiTheme="minorHAnsi" w:cstheme="minorHAnsi"/>
        </w:rPr>
      </w:pPr>
      <w:r w:rsidRPr="00742212">
        <w:rPr>
          <w:rFonts w:asciiTheme="minorHAnsi" w:hAnsiTheme="minorHAnsi" w:cstheme="minorHAnsi"/>
        </w:rPr>
        <w:t>Here are some examples of things you will want to consider when assessing D</w:t>
      </w:r>
      <w:r w:rsidR="001F5A35">
        <w:rPr>
          <w:rFonts w:asciiTheme="minorHAnsi" w:hAnsiTheme="minorHAnsi" w:cstheme="minorHAnsi"/>
        </w:rPr>
        <w:t>i</w:t>
      </w:r>
      <w:r w:rsidRPr="00742212">
        <w:rPr>
          <w:rFonts w:asciiTheme="minorHAnsi" w:hAnsiTheme="minorHAnsi" w:cstheme="minorHAnsi"/>
        </w:rPr>
        <w:t>mension 4: Readiness to Change:</w:t>
      </w:r>
    </w:p>
    <w:p w14:paraId="7D79F48B" w14:textId="162EB62E" w:rsidR="002F664B" w:rsidRPr="00742212" w:rsidRDefault="002F664B" w:rsidP="002F664B">
      <w:pPr>
        <w:rPr>
          <w:rFonts w:asciiTheme="minorHAnsi" w:hAnsiTheme="minorHAnsi" w:cstheme="minorHAnsi"/>
        </w:rPr>
      </w:pPr>
    </w:p>
    <w:p w14:paraId="190FAED9" w14:textId="348044E7" w:rsidR="002F664B" w:rsidRPr="00742212" w:rsidRDefault="002F664B" w:rsidP="002F664B">
      <w:pPr>
        <w:pStyle w:val="ListParagraph"/>
        <w:numPr>
          <w:ilvl w:val="0"/>
          <w:numId w:val="32"/>
        </w:numPr>
        <w:rPr>
          <w:rFonts w:asciiTheme="minorHAnsi" w:hAnsiTheme="minorHAnsi" w:cstheme="minorHAnsi"/>
        </w:rPr>
      </w:pPr>
      <w:r w:rsidRPr="00742212">
        <w:rPr>
          <w:rFonts w:asciiTheme="minorHAnsi" w:hAnsiTheme="minorHAnsi" w:cstheme="minorHAnsi"/>
        </w:rPr>
        <w:t>How ready is the client to change?</w:t>
      </w:r>
    </w:p>
    <w:p w14:paraId="37E02936" w14:textId="77777777" w:rsidR="00823D29" w:rsidRPr="00742212" w:rsidRDefault="00823D29" w:rsidP="00823D29">
      <w:pPr>
        <w:pStyle w:val="ListParagraph"/>
        <w:rPr>
          <w:rFonts w:asciiTheme="minorHAnsi" w:hAnsiTheme="minorHAnsi" w:cstheme="minorHAnsi"/>
        </w:rPr>
      </w:pPr>
    </w:p>
    <w:p w14:paraId="5CE8F373" w14:textId="7211EB64" w:rsidR="00823D29" w:rsidRPr="00742212" w:rsidRDefault="00823D29" w:rsidP="002F664B">
      <w:pPr>
        <w:pStyle w:val="ListParagraph"/>
        <w:numPr>
          <w:ilvl w:val="0"/>
          <w:numId w:val="32"/>
        </w:numPr>
        <w:rPr>
          <w:rFonts w:asciiTheme="minorHAnsi" w:hAnsiTheme="minorHAnsi" w:cstheme="minorHAnsi"/>
        </w:rPr>
      </w:pPr>
      <w:r w:rsidRPr="00742212">
        <w:rPr>
          <w:rFonts w:asciiTheme="minorHAnsi" w:hAnsiTheme="minorHAnsi" w:cstheme="minorHAnsi"/>
        </w:rPr>
        <w:t>How committed is the client to changing?</w:t>
      </w:r>
    </w:p>
    <w:p w14:paraId="348D6A17" w14:textId="77777777" w:rsidR="00D948BF" w:rsidRPr="00742212" w:rsidRDefault="00D948BF" w:rsidP="00D948BF">
      <w:pPr>
        <w:pStyle w:val="ListParagraph"/>
        <w:rPr>
          <w:rFonts w:asciiTheme="minorHAnsi" w:hAnsiTheme="minorHAnsi" w:cstheme="minorHAnsi"/>
        </w:rPr>
      </w:pPr>
    </w:p>
    <w:p w14:paraId="6D3697E5" w14:textId="302BCA73" w:rsidR="002F664B" w:rsidRPr="00742212" w:rsidRDefault="002F664B" w:rsidP="002F664B">
      <w:pPr>
        <w:pStyle w:val="ListParagraph"/>
        <w:numPr>
          <w:ilvl w:val="0"/>
          <w:numId w:val="32"/>
        </w:numPr>
        <w:rPr>
          <w:rFonts w:asciiTheme="minorHAnsi" w:hAnsiTheme="minorHAnsi" w:cstheme="minorHAnsi"/>
        </w:rPr>
      </w:pPr>
      <w:r w:rsidRPr="00742212">
        <w:rPr>
          <w:rFonts w:asciiTheme="minorHAnsi" w:hAnsiTheme="minorHAnsi" w:cstheme="minorHAnsi"/>
        </w:rPr>
        <w:t>If the client is willing to accept treatment, how strongly does the client disagree with others’ perceptions that he or she has an addiction problem?</w:t>
      </w:r>
    </w:p>
    <w:p w14:paraId="1B026C4E" w14:textId="77777777" w:rsidR="00D948BF" w:rsidRPr="00742212" w:rsidRDefault="00D948BF" w:rsidP="00D948BF">
      <w:pPr>
        <w:rPr>
          <w:rFonts w:asciiTheme="minorHAnsi" w:hAnsiTheme="minorHAnsi" w:cstheme="minorHAnsi"/>
        </w:rPr>
      </w:pPr>
    </w:p>
    <w:p w14:paraId="169B18FC" w14:textId="7944F0C7" w:rsidR="002F664B" w:rsidRPr="00742212" w:rsidRDefault="002F664B" w:rsidP="002F664B">
      <w:pPr>
        <w:pStyle w:val="ListParagraph"/>
        <w:numPr>
          <w:ilvl w:val="0"/>
          <w:numId w:val="32"/>
        </w:numPr>
        <w:rPr>
          <w:rFonts w:asciiTheme="minorHAnsi" w:hAnsiTheme="minorHAnsi" w:cstheme="minorHAnsi"/>
        </w:rPr>
      </w:pPr>
      <w:r w:rsidRPr="00742212">
        <w:rPr>
          <w:rFonts w:asciiTheme="minorHAnsi" w:hAnsiTheme="minorHAnsi" w:cstheme="minorHAnsi"/>
        </w:rPr>
        <w:t xml:space="preserve">Is the client attending treatment because an external agency (police, child protective services, </w:t>
      </w:r>
      <w:r w:rsidR="001F5A35">
        <w:rPr>
          <w:rFonts w:asciiTheme="minorHAnsi" w:hAnsiTheme="minorHAnsi" w:cstheme="minorHAnsi"/>
        </w:rPr>
        <w:t xml:space="preserve">boss, spouse, </w:t>
      </w:r>
      <w:r w:rsidRPr="00742212">
        <w:rPr>
          <w:rFonts w:asciiTheme="minorHAnsi" w:hAnsiTheme="minorHAnsi" w:cstheme="minorHAnsi"/>
        </w:rPr>
        <w:t xml:space="preserve">federal authorities) </w:t>
      </w:r>
      <w:r w:rsidR="00940F34" w:rsidRPr="00742212">
        <w:rPr>
          <w:rFonts w:asciiTheme="minorHAnsi" w:hAnsiTheme="minorHAnsi" w:cstheme="minorHAnsi"/>
        </w:rPr>
        <w:t xml:space="preserve">are </w:t>
      </w:r>
      <w:r w:rsidRPr="00742212">
        <w:rPr>
          <w:rFonts w:asciiTheme="minorHAnsi" w:hAnsiTheme="minorHAnsi" w:cstheme="minorHAnsi"/>
        </w:rPr>
        <w:t>threatening negative action against the client if he or she does not attend services?  If so, how does the client perceive treatment?</w:t>
      </w:r>
    </w:p>
    <w:p w14:paraId="4880FF7F" w14:textId="77777777" w:rsidR="00823D29" w:rsidRPr="00742212" w:rsidRDefault="00823D29" w:rsidP="00823D29">
      <w:pPr>
        <w:pStyle w:val="ListParagraph"/>
        <w:rPr>
          <w:rFonts w:asciiTheme="minorHAnsi" w:hAnsiTheme="minorHAnsi" w:cstheme="minorHAnsi"/>
        </w:rPr>
      </w:pPr>
    </w:p>
    <w:p w14:paraId="325290E7" w14:textId="77777777" w:rsidR="001F5A35" w:rsidRDefault="00823D29" w:rsidP="001F5A35">
      <w:pPr>
        <w:pStyle w:val="ListParagraph"/>
        <w:numPr>
          <w:ilvl w:val="0"/>
          <w:numId w:val="32"/>
        </w:numPr>
        <w:shd w:val="clear" w:color="auto" w:fill="FFFFFF"/>
        <w:spacing w:before="100" w:beforeAutospacing="1" w:after="100" w:afterAutospacing="1"/>
        <w:rPr>
          <w:rFonts w:asciiTheme="minorHAnsi" w:hAnsiTheme="minorHAnsi" w:cstheme="minorHAnsi"/>
        </w:rPr>
      </w:pPr>
      <w:r w:rsidRPr="00742212">
        <w:rPr>
          <w:rFonts w:asciiTheme="minorHAnsi" w:hAnsiTheme="minorHAnsi" w:cstheme="minorHAnsi"/>
        </w:rPr>
        <w:t xml:space="preserve">What is or has been his or her degree of cooperation with treatment? </w:t>
      </w:r>
    </w:p>
    <w:p w14:paraId="248DC8F5" w14:textId="77777777" w:rsidR="001F5A35" w:rsidRPr="001F5A35" w:rsidRDefault="001F5A35" w:rsidP="001F5A35">
      <w:pPr>
        <w:pStyle w:val="ListParagraph"/>
        <w:rPr>
          <w:rFonts w:asciiTheme="minorHAnsi" w:hAnsiTheme="minorHAnsi" w:cstheme="minorHAnsi"/>
        </w:rPr>
      </w:pPr>
    </w:p>
    <w:p w14:paraId="14EAC409" w14:textId="6EF7C522" w:rsidR="00D948BF" w:rsidRPr="001F5A35" w:rsidRDefault="00823D29" w:rsidP="001F5A35">
      <w:pPr>
        <w:pStyle w:val="ListParagraph"/>
        <w:numPr>
          <w:ilvl w:val="0"/>
          <w:numId w:val="32"/>
        </w:numPr>
        <w:shd w:val="clear" w:color="auto" w:fill="FFFFFF"/>
        <w:spacing w:before="100" w:beforeAutospacing="1" w:after="100" w:afterAutospacing="1"/>
        <w:rPr>
          <w:rFonts w:asciiTheme="minorHAnsi" w:hAnsiTheme="minorHAnsi" w:cstheme="minorHAnsi"/>
        </w:rPr>
      </w:pPr>
      <w:r w:rsidRPr="001F5A35">
        <w:rPr>
          <w:rFonts w:asciiTheme="minorHAnsi" w:hAnsiTheme="minorHAnsi" w:cstheme="minorHAnsi"/>
        </w:rPr>
        <w:t>What is his or her awareness of the relationship of alcohol of other drug use to negative consequences?</w:t>
      </w:r>
    </w:p>
    <w:p w14:paraId="334B0527" w14:textId="77777777" w:rsidR="00823D29" w:rsidRPr="00742212" w:rsidRDefault="00823D29" w:rsidP="00823D29">
      <w:pPr>
        <w:pStyle w:val="ListParagraph"/>
        <w:shd w:val="clear" w:color="auto" w:fill="FFFFFF"/>
        <w:spacing w:before="100" w:beforeAutospacing="1" w:after="100" w:afterAutospacing="1"/>
        <w:rPr>
          <w:rFonts w:asciiTheme="minorHAnsi" w:hAnsiTheme="minorHAnsi" w:cstheme="minorHAnsi"/>
        </w:rPr>
      </w:pPr>
    </w:p>
    <w:p w14:paraId="3E128ACE" w14:textId="31F63F11" w:rsidR="002F664B" w:rsidRPr="00742212" w:rsidRDefault="00D948BF" w:rsidP="002F664B">
      <w:pPr>
        <w:pStyle w:val="ListParagraph"/>
        <w:numPr>
          <w:ilvl w:val="0"/>
          <w:numId w:val="32"/>
        </w:numPr>
        <w:rPr>
          <w:rFonts w:asciiTheme="minorHAnsi" w:hAnsiTheme="minorHAnsi" w:cstheme="minorHAnsi"/>
        </w:rPr>
      </w:pPr>
      <w:r w:rsidRPr="00742212">
        <w:rPr>
          <w:rFonts w:asciiTheme="minorHAnsi" w:hAnsiTheme="minorHAnsi" w:cstheme="minorHAnsi"/>
        </w:rPr>
        <w:t>Does the client understand and acknowledge the pain and suffering his or her substance use is causing to him or herself and the</w:t>
      </w:r>
      <w:r w:rsidR="002957F2">
        <w:rPr>
          <w:rFonts w:asciiTheme="minorHAnsi" w:hAnsiTheme="minorHAnsi" w:cstheme="minorHAnsi"/>
        </w:rPr>
        <w:t>ir</w:t>
      </w:r>
      <w:r w:rsidRPr="00742212">
        <w:rPr>
          <w:rFonts w:asciiTheme="minorHAnsi" w:hAnsiTheme="minorHAnsi" w:cstheme="minorHAnsi"/>
        </w:rPr>
        <w:t xml:space="preserve"> family?</w:t>
      </w:r>
    </w:p>
    <w:p w14:paraId="6984CF2A" w14:textId="77777777" w:rsidR="00D948BF" w:rsidRPr="00742212" w:rsidRDefault="00D948BF" w:rsidP="00D948BF">
      <w:pPr>
        <w:rPr>
          <w:rFonts w:asciiTheme="minorHAnsi" w:hAnsiTheme="minorHAnsi" w:cstheme="minorHAnsi"/>
        </w:rPr>
      </w:pPr>
    </w:p>
    <w:p w14:paraId="51023CAB" w14:textId="691542A3" w:rsidR="00D948BF" w:rsidRPr="00742212" w:rsidRDefault="00D948BF" w:rsidP="002F664B">
      <w:pPr>
        <w:pStyle w:val="ListParagraph"/>
        <w:numPr>
          <w:ilvl w:val="0"/>
          <w:numId w:val="32"/>
        </w:numPr>
        <w:rPr>
          <w:rFonts w:asciiTheme="minorHAnsi" w:hAnsiTheme="minorHAnsi" w:cstheme="minorHAnsi"/>
        </w:rPr>
      </w:pPr>
      <w:r w:rsidRPr="00742212">
        <w:rPr>
          <w:rFonts w:asciiTheme="minorHAnsi" w:hAnsiTheme="minorHAnsi" w:cstheme="minorHAnsi"/>
        </w:rPr>
        <w:t>What is motivating the client to attend sessions now</w:t>
      </w:r>
      <w:r w:rsidR="00940F34" w:rsidRPr="00742212">
        <w:rPr>
          <w:rFonts w:asciiTheme="minorHAnsi" w:hAnsiTheme="minorHAnsi" w:cstheme="minorHAnsi"/>
        </w:rPr>
        <w:t>?</w:t>
      </w:r>
    </w:p>
    <w:p w14:paraId="4D348003" w14:textId="77777777" w:rsidR="00D948BF" w:rsidRPr="00742212" w:rsidRDefault="00D948BF" w:rsidP="00D948BF">
      <w:pPr>
        <w:pStyle w:val="ListParagraph"/>
        <w:rPr>
          <w:rFonts w:asciiTheme="minorHAnsi" w:hAnsiTheme="minorHAnsi" w:cstheme="minorHAnsi"/>
        </w:rPr>
      </w:pPr>
    </w:p>
    <w:p w14:paraId="5B34B238" w14:textId="794CE730" w:rsidR="00D948BF" w:rsidRPr="00742212" w:rsidRDefault="00D948BF" w:rsidP="00D948BF">
      <w:pPr>
        <w:pStyle w:val="ListParagraph"/>
        <w:numPr>
          <w:ilvl w:val="0"/>
          <w:numId w:val="32"/>
        </w:numPr>
        <w:rPr>
          <w:rFonts w:asciiTheme="minorHAnsi" w:hAnsiTheme="minorHAnsi" w:cstheme="minorHAnsi"/>
        </w:rPr>
      </w:pPr>
      <w:r w:rsidRPr="00742212">
        <w:rPr>
          <w:rFonts w:asciiTheme="minorHAnsi" w:hAnsiTheme="minorHAnsi" w:cstheme="minorHAnsi"/>
        </w:rPr>
        <w:t>What does the client believe will happen to him or herself if the substance use is continued?</w:t>
      </w:r>
    </w:p>
    <w:p w14:paraId="4A5D9767" w14:textId="77777777" w:rsidR="00D948BF" w:rsidRPr="00742212" w:rsidRDefault="00D948BF" w:rsidP="00D948BF">
      <w:pPr>
        <w:pStyle w:val="ListParagraph"/>
        <w:rPr>
          <w:rFonts w:asciiTheme="minorHAnsi" w:hAnsiTheme="minorHAnsi" w:cstheme="minorHAnsi"/>
        </w:rPr>
      </w:pPr>
    </w:p>
    <w:p w14:paraId="7A7926D5" w14:textId="77777777" w:rsidR="00D948BF" w:rsidRPr="00742212" w:rsidRDefault="00A32699" w:rsidP="00D948BF">
      <w:pPr>
        <w:pStyle w:val="ListParagraph"/>
        <w:numPr>
          <w:ilvl w:val="0"/>
          <w:numId w:val="32"/>
        </w:numPr>
        <w:rPr>
          <w:rFonts w:asciiTheme="minorHAnsi" w:hAnsiTheme="minorHAnsi" w:cstheme="minorHAnsi"/>
        </w:rPr>
      </w:pPr>
      <w:r w:rsidRPr="00742212">
        <w:rPr>
          <w:rFonts w:asciiTheme="minorHAnsi" w:hAnsiTheme="minorHAnsi" w:cstheme="minorHAnsi"/>
        </w:rPr>
        <w:t xml:space="preserve">Does the </w:t>
      </w:r>
      <w:r w:rsidR="00D948BF" w:rsidRPr="00742212">
        <w:rPr>
          <w:rFonts w:asciiTheme="minorHAnsi" w:hAnsiTheme="minorHAnsi" w:cstheme="minorHAnsi"/>
        </w:rPr>
        <w:t>client</w:t>
      </w:r>
      <w:r w:rsidRPr="00742212">
        <w:rPr>
          <w:rFonts w:asciiTheme="minorHAnsi" w:hAnsiTheme="minorHAnsi" w:cstheme="minorHAnsi"/>
        </w:rPr>
        <w:t xml:space="preserve"> feel coerced into treatment or actively object to receiving treatment?</w:t>
      </w:r>
    </w:p>
    <w:p w14:paraId="14D3B071" w14:textId="77777777" w:rsidR="00D948BF" w:rsidRPr="00742212" w:rsidRDefault="00D948BF" w:rsidP="00D948BF">
      <w:pPr>
        <w:pStyle w:val="ListParagraph"/>
        <w:rPr>
          <w:rFonts w:asciiTheme="minorHAnsi" w:hAnsiTheme="minorHAnsi" w:cstheme="minorHAnsi"/>
        </w:rPr>
      </w:pPr>
    </w:p>
    <w:p w14:paraId="12B41859" w14:textId="6FAA46F9" w:rsidR="00A32699" w:rsidRPr="00742212" w:rsidRDefault="00A32699" w:rsidP="00D948BF">
      <w:pPr>
        <w:pStyle w:val="ListParagraph"/>
        <w:numPr>
          <w:ilvl w:val="0"/>
          <w:numId w:val="32"/>
        </w:numPr>
        <w:rPr>
          <w:rFonts w:asciiTheme="minorHAnsi" w:hAnsiTheme="minorHAnsi" w:cstheme="minorHAnsi"/>
        </w:rPr>
      </w:pPr>
      <w:r w:rsidRPr="00742212">
        <w:rPr>
          <w:rFonts w:asciiTheme="minorHAnsi" w:hAnsiTheme="minorHAnsi" w:cstheme="minorHAnsi"/>
        </w:rPr>
        <w:t xml:space="preserve">Is the </w:t>
      </w:r>
      <w:r w:rsidR="00D948BF" w:rsidRPr="00742212">
        <w:rPr>
          <w:rFonts w:asciiTheme="minorHAnsi" w:hAnsiTheme="minorHAnsi" w:cstheme="minorHAnsi"/>
        </w:rPr>
        <w:t xml:space="preserve">client coming to treatment because he or she is </w:t>
      </w:r>
      <w:r w:rsidRPr="00742212">
        <w:rPr>
          <w:rFonts w:asciiTheme="minorHAnsi" w:hAnsiTheme="minorHAnsi" w:cstheme="minorHAnsi"/>
        </w:rPr>
        <w:t xml:space="preserve">internally distressed about his/her alcohol or other drug use problems? </w:t>
      </w:r>
    </w:p>
    <w:p w14:paraId="0F281C87" w14:textId="6D665082" w:rsidR="00940F34" w:rsidRPr="00742212" w:rsidRDefault="00940F34" w:rsidP="00E1220C">
      <w:pPr>
        <w:spacing w:before="100" w:beforeAutospacing="1" w:after="100" w:afterAutospacing="1"/>
        <w:rPr>
          <w:rFonts w:asciiTheme="minorHAnsi" w:hAnsiTheme="minorHAnsi" w:cstheme="minorHAnsi"/>
        </w:rPr>
      </w:pPr>
      <w:r w:rsidRPr="00742212">
        <w:rPr>
          <w:rFonts w:asciiTheme="minorHAnsi" w:hAnsiTheme="minorHAnsi" w:cstheme="minorHAnsi"/>
        </w:rPr>
        <w:t>Once you have answers to those questions, you can fill in the Narrative Section with meaningful content.  Once again, don’t forget to mention the achievements clients are showing in this area.  For example, depending on what your clients tell you, you might write:</w:t>
      </w:r>
    </w:p>
    <w:p w14:paraId="55C8DB54" w14:textId="481E64A9" w:rsidR="00940F34" w:rsidRPr="00742212" w:rsidRDefault="00940F34" w:rsidP="00940F34">
      <w:pPr>
        <w:pStyle w:val="ListParagraph"/>
        <w:numPr>
          <w:ilvl w:val="0"/>
          <w:numId w:val="33"/>
        </w:numPr>
        <w:spacing w:before="100" w:beforeAutospacing="1" w:after="100" w:afterAutospacing="1"/>
        <w:rPr>
          <w:rFonts w:asciiTheme="minorHAnsi" w:hAnsiTheme="minorHAnsi" w:cstheme="minorHAnsi"/>
        </w:rPr>
      </w:pPr>
      <w:r w:rsidRPr="00742212">
        <w:rPr>
          <w:rFonts w:asciiTheme="minorHAnsi" w:hAnsiTheme="minorHAnsi" w:cstheme="minorHAnsi"/>
        </w:rPr>
        <w:lastRenderedPageBreak/>
        <w:t xml:space="preserve">John recognizes that he is happier, has better </w:t>
      </w:r>
      <w:r w:rsidR="001F5A35" w:rsidRPr="00742212">
        <w:rPr>
          <w:rFonts w:asciiTheme="minorHAnsi" w:hAnsiTheme="minorHAnsi" w:cstheme="minorHAnsi"/>
        </w:rPr>
        <w:t>relationships</w:t>
      </w:r>
      <w:r w:rsidRPr="00742212">
        <w:rPr>
          <w:rFonts w:asciiTheme="minorHAnsi" w:hAnsiTheme="minorHAnsi" w:cstheme="minorHAnsi"/>
        </w:rPr>
        <w:t>, and is more hopeful for a positive future since entering treatment last year.  He is very motivated to attend the Working-to-Wellness Program.</w:t>
      </w:r>
    </w:p>
    <w:p w14:paraId="78E2CCDF" w14:textId="77777777" w:rsidR="00940F34" w:rsidRPr="00742212" w:rsidRDefault="00940F34" w:rsidP="00940F34">
      <w:pPr>
        <w:pStyle w:val="ListParagraph"/>
        <w:spacing w:before="100" w:beforeAutospacing="1" w:after="100" w:afterAutospacing="1"/>
        <w:rPr>
          <w:rFonts w:asciiTheme="minorHAnsi" w:hAnsiTheme="minorHAnsi" w:cstheme="minorHAnsi"/>
        </w:rPr>
      </w:pPr>
    </w:p>
    <w:p w14:paraId="1AE24C81" w14:textId="092B7AF3" w:rsidR="00940F34" w:rsidRPr="00742212" w:rsidRDefault="00940F34" w:rsidP="00940F34">
      <w:pPr>
        <w:pStyle w:val="ListParagraph"/>
        <w:numPr>
          <w:ilvl w:val="0"/>
          <w:numId w:val="33"/>
        </w:numPr>
        <w:spacing w:before="100" w:beforeAutospacing="1" w:after="100" w:afterAutospacing="1"/>
        <w:rPr>
          <w:rFonts w:asciiTheme="minorHAnsi" w:hAnsiTheme="minorHAnsi" w:cstheme="minorHAnsi"/>
        </w:rPr>
      </w:pPr>
      <w:r w:rsidRPr="00742212">
        <w:rPr>
          <w:rFonts w:asciiTheme="minorHAnsi" w:hAnsiTheme="minorHAnsi" w:cstheme="minorHAnsi"/>
        </w:rPr>
        <w:t>Suzy is returning to treatment 5 months after completing the Matrix Program because she has been feeling financially stressed and is worried that she might relapse.  She is motivated to begin working with Dr. Stevens because “she helped me so much in the past.”  She shows good insight into her problems and has already begun attending sobriety groups.</w:t>
      </w:r>
    </w:p>
    <w:p w14:paraId="17871C2B" w14:textId="77777777" w:rsidR="00940F34" w:rsidRPr="00742212" w:rsidRDefault="00940F34" w:rsidP="00940F34">
      <w:pPr>
        <w:pStyle w:val="ListParagraph"/>
        <w:rPr>
          <w:rFonts w:asciiTheme="minorHAnsi" w:hAnsiTheme="minorHAnsi" w:cstheme="minorHAnsi"/>
        </w:rPr>
      </w:pPr>
    </w:p>
    <w:p w14:paraId="64186928" w14:textId="11EBF941" w:rsidR="00940F34" w:rsidRPr="00742212" w:rsidRDefault="00940F34" w:rsidP="00940F34">
      <w:pPr>
        <w:pStyle w:val="ListParagraph"/>
        <w:numPr>
          <w:ilvl w:val="0"/>
          <w:numId w:val="33"/>
        </w:numPr>
        <w:spacing w:before="100" w:beforeAutospacing="1" w:after="100" w:afterAutospacing="1"/>
        <w:rPr>
          <w:rFonts w:asciiTheme="minorHAnsi" w:hAnsiTheme="minorHAnsi" w:cstheme="minorHAnsi"/>
        </w:rPr>
      </w:pPr>
      <w:r w:rsidRPr="00742212">
        <w:rPr>
          <w:rFonts w:asciiTheme="minorHAnsi" w:hAnsiTheme="minorHAnsi" w:cstheme="minorHAnsi"/>
        </w:rPr>
        <w:t xml:space="preserve">Jonathan realizes that </w:t>
      </w:r>
      <w:r w:rsidR="001270DD" w:rsidRPr="00742212">
        <w:rPr>
          <w:rFonts w:asciiTheme="minorHAnsi" w:hAnsiTheme="minorHAnsi" w:cstheme="minorHAnsi"/>
        </w:rPr>
        <w:t xml:space="preserve">his </w:t>
      </w:r>
      <w:r w:rsidRPr="00742212">
        <w:rPr>
          <w:rFonts w:asciiTheme="minorHAnsi" w:hAnsiTheme="minorHAnsi" w:cstheme="minorHAnsi"/>
        </w:rPr>
        <w:t xml:space="preserve">drinking has become a “little too much” and is tired that his mother is always “nagging” him to quit.  He states that he doesn’t think his drinking </w:t>
      </w:r>
      <w:r w:rsidR="00266AD2">
        <w:rPr>
          <w:rFonts w:asciiTheme="minorHAnsi" w:hAnsiTheme="minorHAnsi" w:cstheme="minorHAnsi"/>
        </w:rPr>
        <w:t xml:space="preserve">is </w:t>
      </w:r>
      <w:r w:rsidRPr="00742212">
        <w:rPr>
          <w:rFonts w:asciiTheme="minorHAnsi" w:hAnsiTheme="minorHAnsi" w:cstheme="minorHAnsi"/>
        </w:rPr>
        <w:t>really that bad, but he respects his mother and is willing to take a look at it.</w:t>
      </w:r>
    </w:p>
    <w:p w14:paraId="267D9C41" w14:textId="48D3A2AB" w:rsidR="00940F34" w:rsidRPr="00742212" w:rsidRDefault="00940F34" w:rsidP="00E1220C">
      <w:pPr>
        <w:spacing w:before="100" w:beforeAutospacing="1" w:after="100" w:afterAutospacing="1"/>
        <w:rPr>
          <w:rFonts w:asciiTheme="minorHAnsi" w:hAnsiTheme="minorHAnsi" w:cstheme="minorHAnsi"/>
        </w:rPr>
      </w:pPr>
      <w:r w:rsidRPr="00742212">
        <w:rPr>
          <w:rFonts w:asciiTheme="minorHAnsi" w:hAnsiTheme="minorHAnsi" w:cstheme="minorHAnsi"/>
        </w:rPr>
        <w:t xml:space="preserve">Remember, what you write in the Narrative Section is the justification and foundation for how you rate the client on the </w:t>
      </w:r>
      <w:r w:rsidR="003B7158" w:rsidRPr="00742212">
        <w:rPr>
          <w:rFonts w:asciiTheme="minorHAnsi" w:hAnsiTheme="minorHAnsi" w:cstheme="minorHAnsi"/>
        </w:rPr>
        <w:t>Risk/Severity Rating Section.  Your risk/severity rating will be meaningless without a good narrative section.</w:t>
      </w:r>
    </w:p>
    <w:p w14:paraId="0D4F449E" w14:textId="06775258" w:rsidR="00247240" w:rsidRPr="00742212" w:rsidRDefault="00247240" w:rsidP="00E1220C">
      <w:pPr>
        <w:spacing w:before="100" w:beforeAutospacing="1" w:after="100" w:afterAutospacing="1"/>
        <w:rPr>
          <w:rFonts w:asciiTheme="minorHAnsi" w:hAnsiTheme="minorHAnsi" w:cstheme="minorHAnsi"/>
        </w:rPr>
      </w:pPr>
      <w:r w:rsidRPr="00742212">
        <w:rPr>
          <w:rFonts w:asciiTheme="minorHAnsi" w:hAnsiTheme="minorHAnsi" w:cstheme="minorHAnsi"/>
        </w:rPr>
        <w:t xml:space="preserve">A good understanding of </w:t>
      </w:r>
      <w:r w:rsidRPr="002957F2">
        <w:rPr>
          <w:rFonts w:asciiTheme="minorHAnsi" w:hAnsiTheme="minorHAnsi" w:cstheme="minorHAnsi"/>
          <w:b/>
          <w:bCs/>
        </w:rPr>
        <w:t>Prochaska and DiClemente’s Transtheoretical Model of Change</w:t>
      </w:r>
      <w:r w:rsidRPr="00742212">
        <w:rPr>
          <w:rFonts w:asciiTheme="minorHAnsi" w:hAnsiTheme="minorHAnsi" w:cstheme="minorHAnsi"/>
        </w:rPr>
        <w:t xml:space="preserve"> (the Stages of Change) can help you complete the Dimension 4: Readiness to Change Narrative and Risk/Severity Rating as each Stage of Change describes client motivation and suggests a Risk/Severity Rating.</w:t>
      </w:r>
    </w:p>
    <w:p w14:paraId="7FCA8B7C" w14:textId="64767607" w:rsidR="00E1220C" w:rsidRPr="002957F2"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t>Pre-contemplation</w:t>
      </w:r>
      <w:r w:rsidRPr="002957F2">
        <w:rPr>
          <w:rFonts w:asciiTheme="minorHAnsi" w:hAnsiTheme="minorHAnsi" w:cstheme="minorHAnsi"/>
        </w:rPr>
        <w:t xml:space="preserve">: </w:t>
      </w:r>
      <w:r w:rsidR="00F93C57" w:rsidRPr="002957F2">
        <w:rPr>
          <w:rFonts w:asciiTheme="minorHAnsi" w:hAnsiTheme="minorHAnsi" w:cstheme="minorHAnsi"/>
        </w:rPr>
        <w:t xml:space="preserve">The client is </w:t>
      </w:r>
      <w:r w:rsidRPr="002957F2">
        <w:rPr>
          <w:rFonts w:asciiTheme="minorHAnsi" w:hAnsiTheme="minorHAnsi" w:cstheme="minorHAnsi"/>
        </w:rPr>
        <w:t>not yet considering the possibility of change although others are aware of a problem</w:t>
      </w:r>
      <w:r w:rsidR="00F93C57" w:rsidRPr="002957F2">
        <w:rPr>
          <w:rFonts w:asciiTheme="minorHAnsi" w:hAnsiTheme="minorHAnsi" w:cstheme="minorHAnsi"/>
        </w:rPr>
        <w:t>.</w:t>
      </w:r>
      <w:r w:rsidRPr="002957F2">
        <w:rPr>
          <w:rFonts w:asciiTheme="minorHAnsi" w:hAnsiTheme="minorHAnsi" w:cstheme="minorHAnsi"/>
        </w:rPr>
        <w:t xml:space="preserve"> </w:t>
      </w:r>
      <w:r w:rsidR="00F93C57" w:rsidRPr="002957F2">
        <w:rPr>
          <w:rFonts w:asciiTheme="minorHAnsi" w:hAnsiTheme="minorHAnsi" w:cstheme="minorHAnsi"/>
        </w:rPr>
        <w:t xml:space="preserve">The client is </w:t>
      </w:r>
      <w:r w:rsidRPr="002957F2">
        <w:rPr>
          <w:rFonts w:asciiTheme="minorHAnsi" w:hAnsiTheme="minorHAnsi" w:cstheme="minorHAnsi"/>
        </w:rPr>
        <w:t>active</w:t>
      </w:r>
      <w:r w:rsidR="00F93C57" w:rsidRPr="002957F2">
        <w:rPr>
          <w:rFonts w:asciiTheme="minorHAnsi" w:hAnsiTheme="minorHAnsi" w:cstheme="minorHAnsi"/>
        </w:rPr>
        <w:t>ly</w:t>
      </w:r>
      <w:r w:rsidRPr="002957F2">
        <w:rPr>
          <w:rFonts w:asciiTheme="minorHAnsi" w:hAnsiTheme="minorHAnsi" w:cstheme="minorHAnsi"/>
        </w:rPr>
        <w:t xml:space="preserve"> resistan</w:t>
      </w:r>
      <w:r w:rsidR="00F93C57" w:rsidRPr="002957F2">
        <w:rPr>
          <w:rFonts w:asciiTheme="minorHAnsi" w:hAnsiTheme="minorHAnsi" w:cstheme="minorHAnsi"/>
        </w:rPr>
        <w:t xml:space="preserve">t </w:t>
      </w:r>
      <w:r w:rsidRPr="002957F2">
        <w:rPr>
          <w:rFonts w:asciiTheme="minorHAnsi" w:hAnsiTheme="minorHAnsi" w:cstheme="minorHAnsi"/>
        </w:rPr>
        <w:t>to change; seldom appear</w:t>
      </w:r>
      <w:r w:rsidR="00F93C57" w:rsidRPr="002957F2">
        <w:rPr>
          <w:rFonts w:asciiTheme="minorHAnsi" w:hAnsiTheme="minorHAnsi" w:cstheme="minorHAnsi"/>
        </w:rPr>
        <w:t>s</w:t>
      </w:r>
      <w:r w:rsidRPr="002957F2">
        <w:rPr>
          <w:rFonts w:asciiTheme="minorHAnsi" w:hAnsiTheme="minorHAnsi" w:cstheme="minorHAnsi"/>
        </w:rPr>
        <w:t xml:space="preserve"> for treatment without coercion; could benefit from non-threatening information to raise awareness of a possible “problem” and possibilities for change. </w:t>
      </w:r>
      <w:r w:rsidR="00247240" w:rsidRPr="002957F2">
        <w:rPr>
          <w:rFonts w:asciiTheme="minorHAnsi" w:hAnsiTheme="minorHAnsi" w:cstheme="minorHAnsi"/>
          <w:b/>
          <w:bCs/>
        </w:rPr>
        <w:t xml:space="preserve">Risk Rating: </w:t>
      </w:r>
      <w:r w:rsidR="00F93C57" w:rsidRPr="002957F2">
        <w:rPr>
          <w:rFonts w:asciiTheme="minorHAnsi" w:hAnsiTheme="minorHAnsi" w:cstheme="minorHAnsi"/>
          <w:b/>
          <w:bCs/>
        </w:rPr>
        <w:t>Very Severe</w:t>
      </w:r>
    </w:p>
    <w:p w14:paraId="5A2709AD" w14:textId="77777777" w:rsidR="002957F2" w:rsidRPr="002957F2" w:rsidRDefault="002957F2" w:rsidP="002957F2">
      <w:pPr>
        <w:rPr>
          <w:rFonts w:asciiTheme="minorHAnsi" w:hAnsiTheme="minorHAnsi" w:cstheme="minorHAnsi"/>
          <w:b/>
          <w:bCs/>
        </w:rPr>
      </w:pPr>
    </w:p>
    <w:p w14:paraId="3BE05EDC" w14:textId="53D056ED" w:rsidR="002957F2" w:rsidRPr="002957F2"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t>Contemplation:</w:t>
      </w:r>
      <w:r w:rsidRPr="002957F2">
        <w:rPr>
          <w:rFonts w:asciiTheme="minorHAnsi" w:hAnsiTheme="minorHAnsi" w:cstheme="minorHAnsi"/>
        </w:rPr>
        <w:t xml:space="preserve"> </w:t>
      </w:r>
      <w:r w:rsidR="00F93C57" w:rsidRPr="002957F2">
        <w:rPr>
          <w:rFonts w:asciiTheme="minorHAnsi" w:hAnsiTheme="minorHAnsi" w:cstheme="minorHAnsi"/>
        </w:rPr>
        <w:t xml:space="preserve">The client is </w:t>
      </w:r>
      <w:r w:rsidRPr="002957F2">
        <w:rPr>
          <w:rFonts w:asciiTheme="minorHAnsi" w:hAnsiTheme="minorHAnsi" w:cstheme="minorHAnsi"/>
        </w:rPr>
        <w:t xml:space="preserve">ambivalent, undecided, </w:t>
      </w:r>
      <w:r w:rsidR="00F93C57" w:rsidRPr="002957F2">
        <w:rPr>
          <w:rFonts w:asciiTheme="minorHAnsi" w:hAnsiTheme="minorHAnsi" w:cstheme="minorHAnsi"/>
        </w:rPr>
        <w:t xml:space="preserve">and </w:t>
      </w:r>
      <w:r w:rsidRPr="002957F2">
        <w:rPr>
          <w:rFonts w:asciiTheme="minorHAnsi" w:hAnsiTheme="minorHAnsi" w:cstheme="minorHAnsi"/>
        </w:rPr>
        <w:t>vacillating between whether he/she really has a “problem” or needs to change</w:t>
      </w:r>
      <w:r w:rsidR="00F93C57" w:rsidRPr="002957F2">
        <w:rPr>
          <w:rFonts w:asciiTheme="minorHAnsi" w:hAnsiTheme="minorHAnsi" w:cstheme="minorHAnsi"/>
        </w:rPr>
        <w:t>. The client</w:t>
      </w:r>
      <w:r w:rsidRPr="002957F2">
        <w:rPr>
          <w:rFonts w:asciiTheme="minorHAnsi" w:hAnsiTheme="minorHAnsi" w:cstheme="minorHAnsi"/>
        </w:rPr>
        <w:t xml:space="preserve"> wants to change, but this desire exists simultaneously with resistance to it</w:t>
      </w:r>
      <w:r w:rsidR="00F93C57" w:rsidRPr="002957F2">
        <w:rPr>
          <w:rFonts w:asciiTheme="minorHAnsi" w:hAnsiTheme="minorHAnsi" w:cstheme="minorHAnsi"/>
        </w:rPr>
        <w:t>. The client</w:t>
      </w:r>
      <w:r w:rsidRPr="002957F2">
        <w:rPr>
          <w:rFonts w:asciiTheme="minorHAnsi" w:hAnsiTheme="minorHAnsi" w:cstheme="minorHAnsi"/>
        </w:rPr>
        <w:t xml:space="preserve"> may seek professional advice to get an objective assessment</w:t>
      </w:r>
      <w:r w:rsidR="00F93C57" w:rsidRPr="002957F2">
        <w:rPr>
          <w:rFonts w:asciiTheme="minorHAnsi" w:hAnsiTheme="minorHAnsi" w:cstheme="minorHAnsi"/>
        </w:rPr>
        <w:t>.  M</w:t>
      </w:r>
      <w:r w:rsidRPr="002957F2">
        <w:rPr>
          <w:rFonts w:asciiTheme="minorHAnsi" w:hAnsiTheme="minorHAnsi" w:cstheme="minorHAnsi"/>
        </w:rPr>
        <w:t xml:space="preserve">otivational strategies </w:t>
      </w:r>
      <w:r w:rsidR="00F93C57" w:rsidRPr="002957F2">
        <w:rPr>
          <w:rFonts w:asciiTheme="minorHAnsi" w:hAnsiTheme="minorHAnsi" w:cstheme="minorHAnsi"/>
        </w:rPr>
        <w:t xml:space="preserve">are </w:t>
      </w:r>
      <w:r w:rsidRPr="002957F2">
        <w:rPr>
          <w:rFonts w:asciiTheme="minorHAnsi" w:hAnsiTheme="minorHAnsi" w:cstheme="minorHAnsi"/>
        </w:rPr>
        <w:t>useful at this stage, but aggressive or premature confrontation provokes strong resistance and defensive behaviors</w:t>
      </w:r>
      <w:r w:rsidR="00F93C57" w:rsidRPr="002957F2">
        <w:rPr>
          <w:rFonts w:asciiTheme="minorHAnsi" w:hAnsiTheme="minorHAnsi" w:cstheme="minorHAnsi"/>
        </w:rPr>
        <w:t>.  M</w:t>
      </w:r>
      <w:r w:rsidRPr="002957F2">
        <w:rPr>
          <w:rFonts w:asciiTheme="minorHAnsi" w:hAnsiTheme="minorHAnsi" w:cstheme="minorHAnsi"/>
        </w:rPr>
        <w:t>any Contemplators have indefinite plans to take action in the next six months or so.</w:t>
      </w:r>
      <w:r w:rsidR="00247240" w:rsidRPr="002957F2">
        <w:rPr>
          <w:rFonts w:asciiTheme="minorHAnsi" w:hAnsiTheme="minorHAnsi" w:cstheme="minorHAnsi"/>
        </w:rPr>
        <w:t xml:space="preserve"> </w:t>
      </w:r>
      <w:r w:rsidR="00247240" w:rsidRPr="002957F2">
        <w:rPr>
          <w:rFonts w:asciiTheme="minorHAnsi" w:hAnsiTheme="minorHAnsi" w:cstheme="minorHAnsi"/>
          <w:b/>
          <w:bCs/>
        </w:rPr>
        <w:t xml:space="preserve">Risk Rating: </w:t>
      </w:r>
      <w:r w:rsidR="00F93C57" w:rsidRPr="002957F2">
        <w:rPr>
          <w:rFonts w:asciiTheme="minorHAnsi" w:hAnsiTheme="minorHAnsi" w:cstheme="minorHAnsi"/>
          <w:b/>
          <w:bCs/>
        </w:rPr>
        <w:t>Severe</w:t>
      </w:r>
    </w:p>
    <w:p w14:paraId="7AA3A0CE" w14:textId="77777777" w:rsidR="002957F2" w:rsidRPr="002957F2" w:rsidRDefault="002957F2" w:rsidP="002957F2">
      <w:pPr>
        <w:rPr>
          <w:rFonts w:asciiTheme="minorHAnsi" w:hAnsiTheme="minorHAnsi" w:cstheme="minorHAnsi"/>
          <w:b/>
          <w:bCs/>
        </w:rPr>
      </w:pPr>
    </w:p>
    <w:p w14:paraId="6DFF9D8C" w14:textId="513BD768" w:rsidR="002957F2"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t>Preparation</w:t>
      </w:r>
      <w:r w:rsidRPr="002957F2">
        <w:rPr>
          <w:rFonts w:asciiTheme="minorHAnsi" w:hAnsiTheme="minorHAnsi" w:cstheme="minorHAnsi"/>
        </w:rPr>
        <w:t xml:space="preserve">: </w:t>
      </w:r>
      <w:r w:rsidR="00F93C57" w:rsidRPr="002957F2">
        <w:rPr>
          <w:rFonts w:asciiTheme="minorHAnsi" w:hAnsiTheme="minorHAnsi" w:cstheme="minorHAnsi"/>
        </w:rPr>
        <w:t xml:space="preserve">The client </w:t>
      </w:r>
      <w:r w:rsidR="00405C40" w:rsidRPr="002957F2">
        <w:rPr>
          <w:rFonts w:asciiTheme="minorHAnsi" w:hAnsiTheme="minorHAnsi" w:cstheme="minorHAnsi"/>
        </w:rPr>
        <w:t xml:space="preserve">begins to take the ideas for change that were thought about in the contemplation stage and begins </w:t>
      </w:r>
      <w:r w:rsidR="002957F2" w:rsidRPr="002957F2">
        <w:rPr>
          <w:rFonts w:asciiTheme="minorHAnsi" w:hAnsiTheme="minorHAnsi" w:cstheme="minorHAnsi"/>
        </w:rPr>
        <w:t xml:space="preserve">to </w:t>
      </w:r>
      <w:r w:rsidR="00405C40" w:rsidRPr="002957F2">
        <w:rPr>
          <w:rFonts w:asciiTheme="minorHAnsi" w:hAnsiTheme="minorHAnsi" w:cstheme="minorHAnsi"/>
        </w:rPr>
        <w:t>plan</w:t>
      </w:r>
      <w:r w:rsidRPr="002957F2">
        <w:rPr>
          <w:rFonts w:asciiTheme="minorHAnsi" w:hAnsiTheme="minorHAnsi" w:cstheme="minorHAnsi"/>
        </w:rPr>
        <w:t xml:space="preserve"> specific steps to be taken to solve the problem in the Action </w:t>
      </w:r>
      <w:r w:rsidR="00266AD2" w:rsidRPr="002957F2">
        <w:rPr>
          <w:rFonts w:asciiTheme="minorHAnsi" w:hAnsiTheme="minorHAnsi" w:cstheme="minorHAnsi"/>
        </w:rPr>
        <w:t>S</w:t>
      </w:r>
      <w:r w:rsidRPr="002957F2">
        <w:rPr>
          <w:rFonts w:asciiTheme="minorHAnsi" w:hAnsiTheme="minorHAnsi" w:cstheme="minorHAnsi"/>
        </w:rPr>
        <w:t>tage</w:t>
      </w:r>
      <w:r w:rsidR="00405C40" w:rsidRPr="002957F2">
        <w:rPr>
          <w:rFonts w:asciiTheme="minorHAnsi" w:hAnsiTheme="minorHAnsi" w:cstheme="minorHAnsi"/>
        </w:rPr>
        <w:t>.  The client begins to show</w:t>
      </w:r>
      <w:r w:rsidRPr="002957F2">
        <w:rPr>
          <w:rFonts w:asciiTheme="minorHAnsi" w:hAnsiTheme="minorHAnsi" w:cstheme="minorHAnsi"/>
        </w:rPr>
        <w:t xml:space="preserve"> increasing confidence in the decision to change</w:t>
      </w:r>
      <w:r w:rsidR="00405C40" w:rsidRPr="002957F2">
        <w:rPr>
          <w:rFonts w:asciiTheme="minorHAnsi" w:hAnsiTheme="minorHAnsi" w:cstheme="minorHAnsi"/>
        </w:rPr>
        <w:t>.  M</w:t>
      </w:r>
      <w:r w:rsidRPr="002957F2">
        <w:rPr>
          <w:rFonts w:asciiTheme="minorHAnsi" w:hAnsiTheme="minorHAnsi" w:cstheme="minorHAnsi"/>
        </w:rPr>
        <w:t xml:space="preserve">ost people </w:t>
      </w:r>
      <w:r w:rsidR="00405C40" w:rsidRPr="002957F2">
        <w:rPr>
          <w:rFonts w:asciiTheme="minorHAnsi" w:hAnsiTheme="minorHAnsi" w:cstheme="minorHAnsi"/>
        </w:rPr>
        <w:t xml:space="preserve">in the Preparation Stage plan to </w:t>
      </w:r>
      <w:r w:rsidRPr="002957F2">
        <w:rPr>
          <w:rFonts w:asciiTheme="minorHAnsi" w:hAnsiTheme="minorHAnsi" w:cstheme="minorHAnsi"/>
        </w:rPr>
        <w:t>take action within the very next month</w:t>
      </w:r>
      <w:r w:rsidR="00405C40" w:rsidRPr="002957F2">
        <w:rPr>
          <w:rFonts w:asciiTheme="minorHAnsi" w:hAnsiTheme="minorHAnsi" w:cstheme="minorHAnsi"/>
        </w:rPr>
        <w:t>.  This is when people</w:t>
      </w:r>
      <w:r w:rsidRPr="002957F2">
        <w:rPr>
          <w:rFonts w:asciiTheme="minorHAnsi" w:hAnsiTheme="minorHAnsi" w:cstheme="minorHAnsi"/>
        </w:rPr>
        <w:t xml:space="preserve"> mak</w:t>
      </w:r>
      <w:r w:rsidR="00405C40" w:rsidRPr="002957F2">
        <w:rPr>
          <w:rFonts w:asciiTheme="minorHAnsi" w:hAnsiTheme="minorHAnsi" w:cstheme="minorHAnsi"/>
        </w:rPr>
        <w:t>e</w:t>
      </w:r>
      <w:r w:rsidRPr="002957F2">
        <w:rPr>
          <w:rFonts w:asciiTheme="minorHAnsi" w:hAnsiTheme="minorHAnsi" w:cstheme="minorHAnsi"/>
        </w:rPr>
        <w:t xml:space="preserve"> final adjustments </w:t>
      </w:r>
      <w:r w:rsidR="002957F2" w:rsidRPr="002957F2">
        <w:rPr>
          <w:rFonts w:asciiTheme="minorHAnsi" w:hAnsiTheme="minorHAnsi" w:cstheme="minorHAnsi"/>
        </w:rPr>
        <w:t>before</w:t>
      </w:r>
      <w:r w:rsidRPr="002957F2">
        <w:rPr>
          <w:rFonts w:asciiTheme="minorHAnsi" w:hAnsiTheme="minorHAnsi" w:cstheme="minorHAnsi"/>
        </w:rPr>
        <w:t xml:space="preserve"> they begin to change their behavior. </w:t>
      </w:r>
      <w:r w:rsidR="00247240" w:rsidRPr="002957F2">
        <w:rPr>
          <w:rFonts w:asciiTheme="minorHAnsi" w:hAnsiTheme="minorHAnsi" w:cstheme="minorHAnsi"/>
          <w:b/>
          <w:bCs/>
        </w:rPr>
        <w:t xml:space="preserve">Risk Rating: </w:t>
      </w:r>
      <w:r w:rsidR="00F93C57" w:rsidRPr="002957F2">
        <w:rPr>
          <w:rFonts w:asciiTheme="minorHAnsi" w:hAnsiTheme="minorHAnsi" w:cstheme="minorHAnsi"/>
          <w:b/>
          <w:bCs/>
        </w:rPr>
        <w:t>Moderate</w:t>
      </w:r>
    </w:p>
    <w:p w14:paraId="0C677EE7" w14:textId="77777777" w:rsidR="00B838B9" w:rsidRPr="00B838B9" w:rsidRDefault="00B838B9" w:rsidP="00B838B9">
      <w:pPr>
        <w:pStyle w:val="ListParagraph"/>
        <w:rPr>
          <w:rFonts w:asciiTheme="minorHAnsi" w:hAnsiTheme="minorHAnsi" w:cstheme="minorHAnsi"/>
          <w:b/>
          <w:bCs/>
        </w:rPr>
      </w:pPr>
    </w:p>
    <w:p w14:paraId="7FC38F90" w14:textId="77777777" w:rsidR="00B838B9" w:rsidRPr="00B838B9" w:rsidRDefault="00B838B9" w:rsidP="00B838B9">
      <w:pPr>
        <w:rPr>
          <w:rFonts w:asciiTheme="minorHAnsi" w:hAnsiTheme="minorHAnsi" w:cstheme="minorHAnsi"/>
          <w:b/>
          <w:bCs/>
        </w:rPr>
      </w:pPr>
    </w:p>
    <w:p w14:paraId="03E016F5" w14:textId="759BFC35" w:rsidR="002957F2"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lastRenderedPageBreak/>
        <w:t>Action:</w:t>
      </w:r>
      <w:r w:rsidRPr="002957F2">
        <w:rPr>
          <w:rFonts w:asciiTheme="minorHAnsi" w:hAnsiTheme="minorHAnsi" w:cstheme="minorHAnsi"/>
        </w:rPr>
        <w:t xml:space="preserve"> </w:t>
      </w:r>
      <w:r w:rsidR="00405C40" w:rsidRPr="002957F2">
        <w:rPr>
          <w:rFonts w:asciiTheme="minorHAnsi" w:hAnsiTheme="minorHAnsi" w:cstheme="minorHAnsi"/>
        </w:rPr>
        <w:t xml:space="preserve">The client takes </w:t>
      </w:r>
      <w:r w:rsidRPr="002957F2">
        <w:rPr>
          <w:rFonts w:asciiTheme="minorHAnsi" w:hAnsiTheme="minorHAnsi" w:cstheme="minorHAnsi"/>
        </w:rPr>
        <w:t>specific actions intended to bring about change</w:t>
      </w:r>
      <w:r w:rsidR="00405C40" w:rsidRPr="002957F2">
        <w:rPr>
          <w:rFonts w:asciiTheme="minorHAnsi" w:hAnsiTheme="minorHAnsi" w:cstheme="minorHAnsi"/>
        </w:rPr>
        <w:t xml:space="preserve"> and engages in</w:t>
      </w:r>
      <w:r w:rsidRPr="002957F2">
        <w:rPr>
          <w:rFonts w:asciiTheme="minorHAnsi" w:hAnsiTheme="minorHAnsi" w:cstheme="minorHAnsi"/>
        </w:rPr>
        <w:t xml:space="preserve"> overt modification of behavior and surroundings</w:t>
      </w:r>
      <w:r w:rsidR="00405C40" w:rsidRPr="002957F2">
        <w:rPr>
          <w:rFonts w:asciiTheme="minorHAnsi" w:hAnsiTheme="minorHAnsi" w:cstheme="minorHAnsi"/>
        </w:rPr>
        <w:t>.  The Action Stages is the</w:t>
      </w:r>
      <w:r w:rsidRPr="002957F2">
        <w:rPr>
          <w:rFonts w:asciiTheme="minorHAnsi" w:hAnsiTheme="minorHAnsi" w:cstheme="minorHAnsi"/>
        </w:rPr>
        <w:t xml:space="preserve"> </w:t>
      </w:r>
      <w:r w:rsidR="00266AD2" w:rsidRPr="002957F2">
        <w:rPr>
          <w:rFonts w:asciiTheme="minorHAnsi" w:hAnsiTheme="minorHAnsi" w:cstheme="minorHAnsi"/>
        </w:rPr>
        <w:t>busiest</w:t>
      </w:r>
      <w:r w:rsidRPr="002957F2">
        <w:rPr>
          <w:rFonts w:asciiTheme="minorHAnsi" w:hAnsiTheme="minorHAnsi" w:cstheme="minorHAnsi"/>
        </w:rPr>
        <w:t xml:space="preserve"> stage of change </w:t>
      </w:r>
      <w:r w:rsidR="00405C40" w:rsidRPr="002957F2">
        <w:rPr>
          <w:rFonts w:asciiTheme="minorHAnsi" w:hAnsiTheme="minorHAnsi" w:cstheme="minorHAnsi"/>
        </w:rPr>
        <w:t xml:space="preserve">and </w:t>
      </w:r>
      <w:r w:rsidRPr="002957F2">
        <w:rPr>
          <w:rFonts w:asciiTheme="minorHAnsi" w:hAnsiTheme="minorHAnsi" w:cstheme="minorHAnsi"/>
        </w:rPr>
        <w:t>requir</w:t>
      </w:r>
      <w:r w:rsidR="00405C40" w:rsidRPr="002957F2">
        <w:rPr>
          <w:rFonts w:asciiTheme="minorHAnsi" w:hAnsiTheme="minorHAnsi" w:cstheme="minorHAnsi"/>
        </w:rPr>
        <w:t>es</w:t>
      </w:r>
      <w:r w:rsidRPr="002957F2">
        <w:rPr>
          <w:rFonts w:asciiTheme="minorHAnsi" w:hAnsiTheme="minorHAnsi" w:cstheme="minorHAnsi"/>
        </w:rPr>
        <w:t xml:space="preserve"> the greatest commitment of time and energy</w:t>
      </w:r>
      <w:r w:rsidR="00405C40" w:rsidRPr="002957F2">
        <w:rPr>
          <w:rFonts w:asciiTheme="minorHAnsi" w:hAnsiTheme="minorHAnsi" w:cstheme="minorHAnsi"/>
        </w:rPr>
        <w:t>.</w:t>
      </w:r>
      <w:r w:rsidRPr="002957F2">
        <w:rPr>
          <w:rFonts w:asciiTheme="minorHAnsi" w:hAnsiTheme="minorHAnsi" w:cstheme="minorHAnsi"/>
        </w:rPr>
        <w:t xml:space="preserve"> </w:t>
      </w:r>
      <w:r w:rsidR="00405C40" w:rsidRPr="002957F2">
        <w:rPr>
          <w:rFonts w:asciiTheme="minorHAnsi" w:hAnsiTheme="minorHAnsi" w:cstheme="minorHAnsi"/>
        </w:rPr>
        <w:t xml:space="preserve">The assessor should take </w:t>
      </w:r>
      <w:r w:rsidRPr="002957F2">
        <w:rPr>
          <w:rFonts w:asciiTheme="minorHAnsi" w:hAnsiTheme="minorHAnsi" w:cstheme="minorHAnsi"/>
        </w:rPr>
        <w:t>care not to equate action with actual change</w:t>
      </w:r>
      <w:r w:rsidR="00405C40" w:rsidRPr="002957F2">
        <w:rPr>
          <w:rFonts w:asciiTheme="minorHAnsi" w:hAnsiTheme="minorHAnsi" w:cstheme="minorHAnsi"/>
        </w:rPr>
        <w:t xml:space="preserve">. Client </w:t>
      </w:r>
      <w:r w:rsidRPr="002957F2">
        <w:rPr>
          <w:rFonts w:asciiTheme="minorHAnsi" w:hAnsiTheme="minorHAnsi" w:cstheme="minorHAnsi"/>
        </w:rPr>
        <w:t xml:space="preserve">support and encouragement </w:t>
      </w:r>
      <w:r w:rsidR="00405C40" w:rsidRPr="002957F2">
        <w:rPr>
          <w:rFonts w:asciiTheme="minorHAnsi" w:hAnsiTheme="minorHAnsi" w:cstheme="minorHAnsi"/>
        </w:rPr>
        <w:t xml:space="preserve">is </w:t>
      </w:r>
      <w:r w:rsidRPr="002957F2">
        <w:rPr>
          <w:rFonts w:asciiTheme="minorHAnsi" w:hAnsiTheme="minorHAnsi" w:cstheme="minorHAnsi"/>
        </w:rPr>
        <w:t>still very important to prevent drop out and regression in readiness to change</w:t>
      </w:r>
      <w:r w:rsidRPr="002957F2">
        <w:rPr>
          <w:rFonts w:asciiTheme="minorHAnsi" w:hAnsiTheme="minorHAnsi" w:cstheme="minorHAnsi"/>
          <w:b/>
          <w:bCs/>
        </w:rPr>
        <w:t xml:space="preserve">. </w:t>
      </w:r>
      <w:r w:rsidR="00823D29" w:rsidRPr="002957F2">
        <w:rPr>
          <w:rFonts w:asciiTheme="minorHAnsi" w:hAnsiTheme="minorHAnsi" w:cstheme="minorHAnsi"/>
          <w:b/>
          <w:bCs/>
        </w:rPr>
        <w:t xml:space="preserve">Risk Rating: </w:t>
      </w:r>
      <w:r w:rsidR="00F93C57" w:rsidRPr="002957F2">
        <w:rPr>
          <w:rFonts w:asciiTheme="minorHAnsi" w:hAnsiTheme="minorHAnsi" w:cstheme="minorHAnsi"/>
          <w:b/>
          <w:bCs/>
        </w:rPr>
        <w:t>Mild</w:t>
      </w:r>
    </w:p>
    <w:p w14:paraId="7C276447" w14:textId="77777777" w:rsidR="002957F2" w:rsidRPr="002957F2" w:rsidRDefault="002957F2" w:rsidP="002957F2">
      <w:pPr>
        <w:rPr>
          <w:rFonts w:asciiTheme="minorHAnsi" w:hAnsiTheme="minorHAnsi" w:cstheme="minorHAnsi"/>
          <w:b/>
          <w:bCs/>
        </w:rPr>
      </w:pPr>
    </w:p>
    <w:p w14:paraId="491221A4" w14:textId="6FF6453C" w:rsidR="00E1220C"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t>Maintenance:</w:t>
      </w:r>
      <w:r w:rsidRPr="002957F2">
        <w:rPr>
          <w:rFonts w:asciiTheme="minorHAnsi" w:hAnsiTheme="minorHAnsi" w:cstheme="minorHAnsi"/>
        </w:rPr>
        <w:t xml:space="preserve"> </w:t>
      </w:r>
      <w:r w:rsidR="00405C40" w:rsidRPr="002957F2">
        <w:rPr>
          <w:rFonts w:asciiTheme="minorHAnsi" w:hAnsiTheme="minorHAnsi" w:cstheme="minorHAnsi"/>
        </w:rPr>
        <w:t xml:space="preserve">The client works to </w:t>
      </w:r>
      <w:r w:rsidRPr="002957F2">
        <w:rPr>
          <w:rFonts w:asciiTheme="minorHAnsi" w:hAnsiTheme="minorHAnsi" w:cstheme="minorHAnsi"/>
        </w:rPr>
        <w:t xml:space="preserve">sustain the changes accomplished by previous action and </w:t>
      </w:r>
      <w:r w:rsidR="002957F2">
        <w:rPr>
          <w:rFonts w:asciiTheme="minorHAnsi" w:hAnsiTheme="minorHAnsi" w:cstheme="minorHAnsi"/>
        </w:rPr>
        <w:t xml:space="preserve">to </w:t>
      </w:r>
      <w:r w:rsidRPr="002957F2">
        <w:rPr>
          <w:rFonts w:asciiTheme="minorHAnsi" w:hAnsiTheme="minorHAnsi" w:cstheme="minorHAnsi"/>
        </w:rPr>
        <w:t>prevent relapse</w:t>
      </w:r>
      <w:r w:rsidR="00405C40" w:rsidRPr="002957F2">
        <w:rPr>
          <w:rFonts w:asciiTheme="minorHAnsi" w:hAnsiTheme="minorHAnsi" w:cstheme="minorHAnsi"/>
        </w:rPr>
        <w:t>, which</w:t>
      </w:r>
      <w:r w:rsidRPr="002957F2">
        <w:rPr>
          <w:rFonts w:asciiTheme="minorHAnsi" w:hAnsiTheme="minorHAnsi" w:cstheme="minorHAnsi"/>
        </w:rPr>
        <w:t xml:space="preserve"> requires </w:t>
      </w:r>
      <w:r w:rsidR="00405C40" w:rsidRPr="002957F2">
        <w:rPr>
          <w:rFonts w:asciiTheme="minorHAnsi" w:hAnsiTheme="minorHAnsi" w:cstheme="minorHAnsi"/>
        </w:rPr>
        <w:t xml:space="preserve">a </w:t>
      </w:r>
      <w:r w:rsidRPr="002957F2">
        <w:rPr>
          <w:rFonts w:asciiTheme="minorHAnsi" w:hAnsiTheme="minorHAnsi" w:cstheme="minorHAnsi"/>
        </w:rPr>
        <w:t>different set of skills than were needed to initiate change</w:t>
      </w:r>
      <w:r w:rsidR="00405C40" w:rsidRPr="002957F2">
        <w:rPr>
          <w:rFonts w:asciiTheme="minorHAnsi" w:hAnsiTheme="minorHAnsi" w:cstheme="minorHAnsi"/>
        </w:rPr>
        <w:t>.</w:t>
      </w:r>
      <w:r w:rsidRPr="002957F2">
        <w:rPr>
          <w:rFonts w:asciiTheme="minorHAnsi" w:hAnsiTheme="minorHAnsi" w:cstheme="minorHAnsi"/>
        </w:rPr>
        <w:t xml:space="preserve"> </w:t>
      </w:r>
      <w:r w:rsidR="00405C40" w:rsidRPr="002957F2">
        <w:rPr>
          <w:rFonts w:asciiTheme="minorHAnsi" w:hAnsiTheme="minorHAnsi" w:cstheme="minorHAnsi"/>
        </w:rPr>
        <w:t xml:space="preserve">The focus is on the </w:t>
      </w:r>
      <w:r w:rsidRPr="002957F2">
        <w:rPr>
          <w:rFonts w:asciiTheme="minorHAnsi" w:hAnsiTheme="minorHAnsi" w:cstheme="minorHAnsi"/>
        </w:rPr>
        <w:t>consolidation of gains attained</w:t>
      </w:r>
      <w:r w:rsidR="00405C40" w:rsidRPr="002957F2">
        <w:rPr>
          <w:rFonts w:asciiTheme="minorHAnsi" w:hAnsiTheme="minorHAnsi" w:cstheme="minorHAnsi"/>
        </w:rPr>
        <w:t xml:space="preserve">.  The Maintenance Stage is a dynamic stage and clients may enter or fall out of it quickly.  The </w:t>
      </w:r>
      <w:r w:rsidR="00114162" w:rsidRPr="002957F2">
        <w:rPr>
          <w:rFonts w:asciiTheme="minorHAnsi" w:hAnsiTheme="minorHAnsi" w:cstheme="minorHAnsi"/>
        </w:rPr>
        <w:t>Maintenance</w:t>
      </w:r>
      <w:r w:rsidR="00405C40" w:rsidRPr="002957F2">
        <w:rPr>
          <w:rFonts w:asciiTheme="minorHAnsi" w:hAnsiTheme="minorHAnsi" w:cstheme="minorHAnsi"/>
        </w:rPr>
        <w:t xml:space="preserve"> Stage</w:t>
      </w:r>
      <w:r w:rsidRPr="002957F2">
        <w:rPr>
          <w:rFonts w:asciiTheme="minorHAnsi" w:hAnsiTheme="minorHAnsi" w:cstheme="minorHAnsi"/>
        </w:rPr>
        <w:t xml:space="preserve"> lasts as little as six months or up to a lifetime</w:t>
      </w:r>
      <w:r w:rsidR="00405C40" w:rsidRPr="002957F2">
        <w:rPr>
          <w:rFonts w:asciiTheme="minorHAnsi" w:hAnsiTheme="minorHAnsi" w:cstheme="minorHAnsi"/>
        </w:rPr>
        <w:t>.  The client continues to</w:t>
      </w:r>
      <w:r w:rsidRPr="002957F2">
        <w:rPr>
          <w:rFonts w:asciiTheme="minorHAnsi" w:hAnsiTheme="minorHAnsi" w:cstheme="minorHAnsi"/>
        </w:rPr>
        <w:t xml:space="preserve"> learn alternative coping and problem-solving strategies</w:t>
      </w:r>
      <w:r w:rsidR="00405C40" w:rsidRPr="002957F2">
        <w:rPr>
          <w:rFonts w:asciiTheme="minorHAnsi" w:hAnsiTheme="minorHAnsi" w:cstheme="minorHAnsi"/>
        </w:rPr>
        <w:t xml:space="preserve"> and is actively </w:t>
      </w:r>
      <w:r w:rsidRPr="002957F2">
        <w:rPr>
          <w:rFonts w:asciiTheme="minorHAnsi" w:hAnsiTheme="minorHAnsi" w:cstheme="minorHAnsi"/>
        </w:rPr>
        <w:t>replac</w:t>
      </w:r>
      <w:r w:rsidR="00405C40" w:rsidRPr="002957F2">
        <w:rPr>
          <w:rFonts w:asciiTheme="minorHAnsi" w:hAnsiTheme="minorHAnsi" w:cstheme="minorHAnsi"/>
        </w:rPr>
        <w:t>ing</w:t>
      </w:r>
      <w:r w:rsidRPr="002957F2">
        <w:rPr>
          <w:rFonts w:asciiTheme="minorHAnsi" w:hAnsiTheme="minorHAnsi" w:cstheme="minorHAnsi"/>
        </w:rPr>
        <w:t xml:space="preserve"> problem behaviors with </w:t>
      </w:r>
      <w:r w:rsidR="00405C40" w:rsidRPr="002957F2">
        <w:rPr>
          <w:rFonts w:asciiTheme="minorHAnsi" w:hAnsiTheme="minorHAnsi" w:cstheme="minorHAnsi"/>
        </w:rPr>
        <w:t xml:space="preserve">a </w:t>
      </w:r>
      <w:r w:rsidRPr="002957F2">
        <w:rPr>
          <w:rFonts w:asciiTheme="minorHAnsi" w:hAnsiTheme="minorHAnsi" w:cstheme="minorHAnsi"/>
        </w:rPr>
        <w:t xml:space="preserve">new, healthy </w:t>
      </w:r>
      <w:r w:rsidR="00405C40" w:rsidRPr="002957F2">
        <w:rPr>
          <w:rFonts w:asciiTheme="minorHAnsi" w:hAnsiTheme="minorHAnsi" w:cstheme="minorHAnsi"/>
        </w:rPr>
        <w:t xml:space="preserve">lifestyle.  Clients continue to work </w:t>
      </w:r>
      <w:r w:rsidRPr="002957F2">
        <w:rPr>
          <w:rFonts w:asciiTheme="minorHAnsi" w:hAnsiTheme="minorHAnsi" w:cstheme="minorHAnsi"/>
        </w:rPr>
        <w:t xml:space="preserve">through emotional triggers </w:t>
      </w:r>
      <w:r w:rsidR="00405C40" w:rsidRPr="002957F2">
        <w:rPr>
          <w:rFonts w:asciiTheme="minorHAnsi" w:hAnsiTheme="minorHAnsi" w:cstheme="minorHAnsi"/>
        </w:rPr>
        <w:t xml:space="preserve">that may lead to </w:t>
      </w:r>
      <w:r w:rsidRPr="002957F2">
        <w:rPr>
          <w:rFonts w:asciiTheme="minorHAnsi" w:hAnsiTheme="minorHAnsi" w:cstheme="minorHAnsi"/>
        </w:rPr>
        <w:t xml:space="preserve">relapse. </w:t>
      </w:r>
      <w:r w:rsidR="00823D29" w:rsidRPr="002957F2">
        <w:rPr>
          <w:rFonts w:asciiTheme="minorHAnsi" w:hAnsiTheme="minorHAnsi" w:cstheme="minorHAnsi"/>
          <w:b/>
          <w:bCs/>
        </w:rPr>
        <w:t xml:space="preserve">Risk Rating: </w:t>
      </w:r>
      <w:r w:rsidR="00114162" w:rsidRPr="002957F2">
        <w:rPr>
          <w:rFonts w:asciiTheme="minorHAnsi" w:hAnsiTheme="minorHAnsi" w:cstheme="minorHAnsi"/>
          <w:b/>
          <w:bCs/>
        </w:rPr>
        <w:t>None</w:t>
      </w:r>
    </w:p>
    <w:p w14:paraId="55CB0DF3" w14:textId="77777777" w:rsidR="002957F2" w:rsidRPr="002957F2" w:rsidRDefault="002957F2" w:rsidP="002957F2">
      <w:pPr>
        <w:rPr>
          <w:rFonts w:asciiTheme="minorHAnsi" w:hAnsiTheme="minorHAnsi" w:cstheme="minorHAnsi"/>
          <w:b/>
          <w:bCs/>
        </w:rPr>
      </w:pPr>
    </w:p>
    <w:p w14:paraId="57A17E46" w14:textId="24C2E912" w:rsidR="00E1220C" w:rsidRPr="002957F2" w:rsidRDefault="00E1220C" w:rsidP="002957F2">
      <w:pPr>
        <w:pStyle w:val="ListParagraph"/>
        <w:numPr>
          <w:ilvl w:val="0"/>
          <w:numId w:val="42"/>
        </w:numPr>
        <w:rPr>
          <w:rFonts w:asciiTheme="minorHAnsi" w:hAnsiTheme="minorHAnsi" w:cstheme="minorHAnsi"/>
        </w:rPr>
      </w:pPr>
      <w:r w:rsidRPr="002957F2">
        <w:rPr>
          <w:rFonts w:asciiTheme="minorHAnsi" w:hAnsiTheme="minorHAnsi" w:cstheme="minorHAnsi"/>
          <w:b/>
          <w:bCs/>
        </w:rPr>
        <w:t>Relapse and Recycling</w:t>
      </w:r>
      <w:r w:rsidRPr="002957F2">
        <w:rPr>
          <w:rFonts w:asciiTheme="minorHAnsi" w:hAnsiTheme="minorHAnsi" w:cstheme="minorHAnsi"/>
        </w:rPr>
        <w:t xml:space="preserve">: </w:t>
      </w:r>
      <w:r w:rsidR="00266AD2" w:rsidRPr="002957F2">
        <w:rPr>
          <w:rFonts w:asciiTheme="minorHAnsi" w:hAnsiTheme="minorHAnsi" w:cstheme="minorHAnsi"/>
        </w:rPr>
        <w:t xml:space="preserve">Relapse is an </w:t>
      </w:r>
      <w:r w:rsidRPr="002957F2">
        <w:rPr>
          <w:rFonts w:asciiTheme="minorHAnsi" w:hAnsiTheme="minorHAnsi" w:cstheme="minorHAnsi"/>
        </w:rPr>
        <w:t>expectable, but not inevitable setback</w:t>
      </w:r>
      <w:r w:rsidR="00266AD2" w:rsidRPr="002957F2">
        <w:rPr>
          <w:rFonts w:asciiTheme="minorHAnsi" w:hAnsiTheme="minorHAnsi" w:cstheme="minorHAnsi"/>
        </w:rPr>
        <w:t>.  The task of this stage is for clients to</w:t>
      </w:r>
      <w:r w:rsidRPr="002957F2">
        <w:rPr>
          <w:rFonts w:asciiTheme="minorHAnsi" w:hAnsiTheme="minorHAnsi" w:cstheme="minorHAnsi"/>
        </w:rPr>
        <w:t xml:space="preserve"> avoid becoming stuck, discouraged, or demoralized</w:t>
      </w:r>
      <w:r w:rsidR="00266AD2" w:rsidRPr="002957F2">
        <w:rPr>
          <w:rFonts w:asciiTheme="minorHAnsi" w:hAnsiTheme="minorHAnsi" w:cstheme="minorHAnsi"/>
        </w:rPr>
        <w:t>.  Clients are encouraged to</w:t>
      </w:r>
      <w:r w:rsidRPr="002957F2">
        <w:rPr>
          <w:rFonts w:asciiTheme="minorHAnsi" w:hAnsiTheme="minorHAnsi" w:cstheme="minorHAnsi"/>
        </w:rPr>
        <w:t xml:space="preserve"> learn from relapse before committing to a new cycle of action</w:t>
      </w:r>
      <w:r w:rsidR="00266AD2" w:rsidRPr="002957F2">
        <w:rPr>
          <w:rFonts w:asciiTheme="minorHAnsi" w:hAnsiTheme="minorHAnsi" w:cstheme="minorHAnsi"/>
        </w:rPr>
        <w:t xml:space="preserve">.  Clients should complete a thorough </w:t>
      </w:r>
      <w:r w:rsidRPr="002957F2">
        <w:rPr>
          <w:rFonts w:asciiTheme="minorHAnsi" w:hAnsiTheme="minorHAnsi" w:cstheme="minorHAnsi"/>
        </w:rPr>
        <w:t xml:space="preserve">comprehensive, multidimensional assessment </w:t>
      </w:r>
      <w:r w:rsidR="00266AD2" w:rsidRPr="002957F2">
        <w:rPr>
          <w:rFonts w:asciiTheme="minorHAnsi" w:hAnsiTheme="minorHAnsi" w:cstheme="minorHAnsi"/>
        </w:rPr>
        <w:t xml:space="preserve">with their counselor </w:t>
      </w:r>
      <w:r w:rsidRPr="002957F2">
        <w:rPr>
          <w:rFonts w:asciiTheme="minorHAnsi" w:hAnsiTheme="minorHAnsi" w:cstheme="minorHAnsi"/>
        </w:rPr>
        <w:t>to explore all reasons for relapse</w:t>
      </w:r>
      <w:r w:rsidR="00266AD2" w:rsidRPr="002957F2">
        <w:rPr>
          <w:rFonts w:asciiTheme="minorHAnsi" w:hAnsiTheme="minorHAnsi" w:cstheme="minorHAnsi"/>
        </w:rPr>
        <w:t xml:space="preserve"> and to create new strategies for dealing with risk factors</w:t>
      </w:r>
      <w:r w:rsidRPr="002957F2">
        <w:rPr>
          <w:rFonts w:asciiTheme="minorHAnsi" w:hAnsiTheme="minorHAnsi" w:cstheme="minorHAnsi"/>
        </w:rPr>
        <w:t xml:space="preserve">. </w:t>
      </w:r>
      <w:r w:rsidR="00823D29" w:rsidRPr="002957F2">
        <w:rPr>
          <w:rFonts w:asciiTheme="minorHAnsi" w:hAnsiTheme="minorHAnsi" w:cstheme="minorHAnsi"/>
          <w:b/>
          <w:bCs/>
        </w:rPr>
        <w:t xml:space="preserve">Risk Rating: </w:t>
      </w:r>
      <w:r w:rsidR="00405C40" w:rsidRPr="002957F2">
        <w:rPr>
          <w:rFonts w:asciiTheme="minorHAnsi" w:hAnsiTheme="minorHAnsi" w:cstheme="minorHAnsi"/>
          <w:b/>
          <w:bCs/>
        </w:rPr>
        <w:t xml:space="preserve">Moderate to </w:t>
      </w:r>
      <w:r w:rsidR="00F93C57" w:rsidRPr="002957F2">
        <w:rPr>
          <w:rFonts w:asciiTheme="minorHAnsi" w:hAnsiTheme="minorHAnsi" w:cstheme="minorHAnsi"/>
          <w:b/>
          <w:bCs/>
        </w:rPr>
        <w:t>Severe</w:t>
      </w:r>
    </w:p>
    <w:p w14:paraId="64741A4C" w14:textId="77777777" w:rsidR="002957F2" w:rsidRPr="002957F2" w:rsidRDefault="002957F2" w:rsidP="002957F2">
      <w:pPr>
        <w:rPr>
          <w:rFonts w:asciiTheme="minorHAnsi" w:hAnsiTheme="minorHAnsi" w:cstheme="minorHAnsi"/>
        </w:rPr>
      </w:pPr>
    </w:p>
    <w:p w14:paraId="00B779BA" w14:textId="5B652FB7" w:rsidR="00823D29" w:rsidRDefault="00E1220C" w:rsidP="002957F2">
      <w:pPr>
        <w:pStyle w:val="ListParagraph"/>
        <w:numPr>
          <w:ilvl w:val="0"/>
          <w:numId w:val="42"/>
        </w:numPr>
        <w:rPr>
          <w:rFonts w:asciiTheme="minorHAnsi" w:hAnsiTheme="minorHAnsi" w:cstheme="minorHAnsi"/>
          <w:b/>
          <w:bCs/>
        </w:rPr>
      </w:pPr>
      <w:r w:rsidRPr="002957F2">
        <w:rPr>
          <w:rFonts w:asciiTheme="minorHAnsi" w:hAnsiTheme="minorHAnsi" w:cstheme="minorHAnsi"/>
          <w:b/>
          <w:bCs/>
        </w:rPr>
        <w:t>Termination</w:t>
      </w:r>
      <w:r w:rsidRPr="002957F2">
        <w:rPr>
          <w:rFonts w:asciiTheme="minorHAnsi" w:hAnsiTheme="minorHAnsi" w:cstheme="minorHAnsi"/>
        </w:rPr>
        <w:t xml:space="preserve">: </w:t>
      </w:r>
      <w:r w:rsidR="00405C40" w:rsidRPr="002957F2">
        <w:rPr>
          <w:rFonts w:asciiTheme="minorHAnsi" w:hAnsiTheme="minorHAnsi" w:cstheme="minorHAnsi"/>
        </w:rPr>
        <w:t>The Termination Stage</w:t>
      </w:r>
      <w:r w:rsidRPr="002957F2">
        <w:rPr>
          <w:rFonts w:asciiTheme="minorHAnsi" w:hAnsiTheme="minorHAnsi" w:cstheme="minorHAnsi"/>
        </w:rPr>
        <w:t xml:space="preserve"> is the ultimate goal for all </w:t>
      </w:r>
      <w:r w:rsidR="00405C40" w:rsidRPr="002957F2">
        <w:rPr>
          <w:rFonts w:asciiTheme="minorHAnsi" w:hAnsiTheme="minorHAnsi" w:cstheme="minorHAnsi"/>
        </w:rPr>
        <w:t xml:space="preserve">clients.  The client </w:t>
      </w:r>
      <w:r w:rsidRPr="002957F2">
        <w:rPr>
          <w:rFonts w:asciiTheme="minorHAnsi" w:hAnsiTheme="minorHAnsi" w:cstheme="minorHAnsi"/>
        </w:rPr>
        <w:t>exits the cycle of change without fear of relapse</w:t>
      </w:r>
      <w:r w:rsidR="00405C40" w:rsidRPr="002957F2">
        <w:rPr>
          <w:rFonts w:asciiTheme="minorHAnsi" w:hAnsiTheme="minorHAnsi" w:cstheme="minorHAnsi"/>
        </w:rPr>
        <w:t>.  The clinician is not worried about</w:t>
      </w:r>
      <w:r w:rsidRPr="002957F2">
        <w:rPr>
          <w:rFonts w:asciiTheme="minorHAnsi" w:hAnsiTheme="minorHAnsi" w:cstheme="minorHAnsi"/>
        </w:rPr>
        <w:t xml:space="preserve"> whether certain problems can be terminated or merely kept in remission through maintenance strategies. </w:t>
      </w:r>
      <w:r w:rsidR="00823D29" w:rsidRPr="002957F2">
        <w:rPr>
          <w:rFonts w:asciiTheme="minorHAnsi" w:hAnsiTheme="minorHAnsi" w:cstheme="minorHAnsi"/>
          <w:b/>
          <w:bCs/>
        </w:rPr>
        <w:t xml:space="preserve">Risk Rating: </w:t>
      </w:r>
      <w:r w:rsidR="00F93C57" w:rsidRPr="002957F2">
        <w:rPr>
          <w:rFonts w:asciiTheme="minorHAnsi" w:hAnsiTheme="minorHAnsi" w:cstheme="minorHAnsi"/>
          <w:b/>
          <w:bCs/>
        </w:rPr>
        <w:t>None</w:t>
      </w:r>
    </w:p>
    <w:p w14:paraId="53E45559" w14:textId="77777777" w:rsidR="002957F2" w:rsidRPr="002957F2" w:rsidRDefault="002957F2" w:rsidP="002957F2">
      <w:pPr>
        <w:rPr>
          <w:rFonts w:asciiTheme="minorHAnsi" w:hAnsiTheme="minorHAnsi" w:cstheme="minorHAnsi"/>
          <w:b/>
          <w:bCs/>
        </w:rPr>
      </w:pPr>
    </w:p>
    <w:p w14:paraId="34BE7516" w14:textId="6FF912C8" w:rsidR="00B838B9" w:rsidRPr="00742212" w:rsidRDefault="00770DF7" w:rsidP="00823D29">
      <w:pPr>
        <w:rPr>
          <w:rFonts w:asciiTheme="minorHAnsi" w:hAnsiTheme="minorHAnsi" w:cstheme="minorHAnsi"/>
        </w:rPr>
      </w:pPr>
      <w:r>
        <w:rPr>
          <w:noProof/>
        </w:rPr>
        <mc:AlternateContent>
          <mc:Choice Requires="wps">
            <w:drawing>
              <wp:anchor distT="0" distB="0" distL="114300" distR="114300" simplePos="0" relativeHeight="251676672" behindDoc="0" locked="0" layoutInCell="1" allowOverlap="1" wp14:anchorId="243824F4" wp14:editId="6A7D4B3A">
                <wp:simplePos x="0" y="0"/>
                <wp:positionH relativeFrom="column">
                  <wp:posOffset>0</wp:posOffset>
                </wp:positionH>
                <wp:positionV relativeFrom="paragraph">
                  <wp:posOffset>558165</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18AE23" w14:textId="77777777" w:rsidR="00B838B9" w:rsidRPr="00742212" w:rsidRDefault="00B838B9" w:rsidP="00823D29">
                            <w:pPr>
                              <w:jc w:val="center"/>
                              <w:rPr>
                                <w:rFonts w:asciiTheme="minorHAnsi" w:hAnsiTheme="minorHAnsi" w:cstheme="minorHAnsi"/>
                                <w:b/>
                                <w:bCs/>
                              </w:rPr>
                            </w:pPr>
                            <w:r w:rsidRPr="00742212">
                              <w:rPr>
                                <w:rFonts w:asciiTheme="minorHAnsi" w:hAnsiTheme="minorHAnsi" w:cstheme="minorHAnsi"/>
                                <w:b/>
                                <w:bCs/>
                              </w:rPr>
                              <w:t>Please Circle the Risk/Severity Rating for Readiness to Change</w:t>
                            </w:r>
                          </w:p>
                          <w:p w14:paraId="03DD48F0" w14:textId="77777777" w:rsidR="00B838B9" w:rsidRPr="00742212" w:rsidRDefault="00B838B9" w:rsidP="00823D29">
                            <w:pPr>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b/>
                                <w:bCs/>
                              </w:rPr>
                              <w:tab/>
                            </w:r>
                            <w:r w:rsidRPr="00742212">
                              <w:rPr>
                                <w:rFonts w:asciiTheme="minorHAnsi" w:hAnsiTheme="minorHAnsi" w:cstheme="minorHAnsi"/>
                              </w:rPr>
                              <w:t>Willing to engage in treatment</w:t>
                            </w:r>
                          </w:p>
                          <w:p w14:paraId="5B43D8F5" w14:textId="77777777" w:rsidR="00B838B9" w:rsidRPr="00B838B9" w:rsidRDefault="00B838B9" w:rsidP="00823D29">
                            <w:pPr>
                              <w:rPr>
                                <w:rFonts w:asciiTheme="minorHAnsi" w:hAnsiTheme="minorHAnsi" w:cstheme="minorHAnsi"/>
                                <w:sz w:val="10"/>
                                <w:szCs w:val="10"/>
                              </w:rPr>
                            </w:pPr>
                          </w:p>
                          <w:p w14:paraId="54E70A91" w14:textId="77777777" w:rsidR="00B838B9" w:rsidRPr="00742212" w:rsidRDefault="00B838B9" w:rsidP="00823D29">
                            <w:pPr>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rPr>
                              <w:tab/>
                            </w:r>
                            <w:r w:rsidRPr="00742212">
                              <w:rPr>
                                <w:rFonts w:asciiTheme="minorHAnsi" w:hAnsiTheme="minorHAnsi" w:cstheme="minorHAnsi"/>
                              </w:rPr>
                              <w:tab/>
                              <w:t>Willing to enter treatment but goes back and forth about the need to change.</w:t>
                            </w:r>
                          </w:p>
                          <w:p w14:paraId="3E8D352B" w14:textId="77777777" w:rsidR="00B838B9" w:rsidRPr="00B838B9" w:rsidRDefault="00B838B9" w:rsidP="00823D29">
                            <w:pPr>
                              <w:rPr>
                                <w:rFonts w:asciiTheme="minorHAnsi" w:hAnsiTheme="minorHAnsi" w:cstheme="minorHAnsi"/>
                                <w:sz w:val="10"/>
                                <w:szCs w:val="10"/>
                              </w:rPr>
                            </w:pPr>
                          </w:p>
                          <w:p w14:paraId="4A3D79F4" w14:textId="77777777" w:rsidR="00B838B9" w:rsidRPr="00742212" w:rsidRDefault="00B838B9" w:rsidP="00823D29">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Reluctant to agree to treatment.  Low commitment to change substance use.  Low commitment to participate in treatment.</w:t>
                            </w:r>
                          </w:p>
                          <w:p w14:paraId="337C5C7C" w14:textId="77777777" w:rsidR="00B838B9" w:rsidRPr="00B838B9" w:rsidRDefault="00B838B9" w:rsidP="00823D29">
                            <w:pPr>
                              <w:ind w:left="1440" w:hanging="1440"/>
                              <w:rPr>
                                <w:rFonts w:asciiTheme="minorHAnsi" w:hAnsiTheme="minorHAnsi" w:cstheme="minorHAnsi"/>
                                <w:sz w:val="10"/>
                                <w:szCs w:val="10"/>
                              </w:rPr>
                            </w:pPr>
                          </w:p>
                          <w:p w14:paraId="44F4C887" w14:textId="77777777" w:rsidR="00B838B9" w:rsidRPr="00742212" w:rsidRDefault="00B838B9" w:rsidP="00823D29">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Unaware of need to change.  Unwilling or only partially able to follow through with recommendations for treatment.</w:t>
                            </w:r>
                          </w:p>
                          <w:p w14:paraId="7DBDC7D1" w14:textId="77777777" w:rsidR="00B838B9" w:rsidRPr="00B838B9" w:rsidRDefault="00B838B9" w:rsidP="00823D29">
                            <w:pPr>
                              <w:ind w:left="1440" w:hanging="1440"/>
                              <w:rPr>
                                <w:rFonts w:asciiTheme="minorHAnsi" w:hAnsiTheme="minorHAnsi" w:cstheme="minorHAnsi"/>
                                <w:sz w:val="10"/>
                                <w:szCs w:val="10"/>
                              </w:rPr>
                            </w:pPr>
                          </w:p>
                          <w:p w14:paraId="74A7A8E4" w14:textId="77777777" w:rsidR="00B838B9" w:rsidRPr="00683DE3"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Not willing to change.  Unwilling/unable to follow through with treatment recommendations.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824F4" id="Text Box 8" o:spid="_x0000_s1031" type="#_x0000_t202" style="position:absolute;margin-left:0;margin-top:43.9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" filled="f" strokeweight=".5pt">
                <v:textbox style="mso-fit-shape-to-text:t">
                  <w:txbxContent>
                    <w:p w14:paraId="2E18AE23" w14:textId="77777777" w:rsidR="00B838B9" w:rsidRPr="00742212" w:rsidRDefault="00B838B9" w:rsidP="00823D29">
                      <w:pPr>
                        <w:jc w:val="center"/>
                        <w:rPr>
                          <w:rFonts w:asciiTheme="minorHAnsi" w:hAnsiTheme="minorHAnsi" w:cstheme="minorHAnsi"/>
                          <w:b/>
                          <w:bCs/>
                        </w:rPr>
                      </w:pPr>
                      <w:r w:rsidRPr="00742212">
                        <w:rPr>
                          <w:rFonts w:asciiTheme="minorHAnsi" w:hAnsiTheme="minorHAnsi" w:cstheme="minorHAnsi"/>
                          <w:b/>
                          <w:bCs/>
                        </w:rPr>
                        <w:t>Please Circle the Risk/Severity Rating for Readiness to Change</w:t>
                      </w:r>
                    </w:p>
                    <w:p w14:paraId="03DD48F0" w14:textId="77777777" w:rsidR="00B838B9" w:rsidRPr="00742212" w:rsidRDefault="00B838B9" w:rsidP="00823D29">
                      <w:pPr>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b/>
                          <w:bCs/>
                        </w:rPr>
                        <w:tab/>
                      </w:r>
                      <w:r w:rsidRPr="00742212">
                        <w:rPr>
                          <w:rFonts w:asciiTheme="minorHAnsi" w:hAnsiTheme="minorHAnsi" w:cstheme="minorHAnsi"/>
                        </w:rPr>
                        <w:t>Willing to engage in treatment</w:t>
                      </w:r>
                    </w:p>
                    <w:p w14:paraId="5B43D8F5" w14:textId="77777777" w:rsidR="00B838B9" w:rsidRPr="00B838B9" w:rsidRDefault="00B838B9" w:rsidP="00823D29">
                      <w:pPr>
                        <w:rPr>
                          <w:rFonts w:asciiTheme="minorHAnsi" w:hAnsiTheme="minorHAnsi" w:cstheme="minorHAnsi"/>
                          <w:sz w:val="10"/>
                          <w:szCs w:val="10"/>
                        </w:rPr>
                      </w:pPr>
                    </w:p>
                    <w:p w14:paraId="54E70A91" w14:textId="77777777" w:rsidR="00B838B9" w:rsidRPr="00742212" w:rsidRDefault="00B838B9" w:rsidP="00823D29">
                      <w:pPr>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rPr>
                        <w:tab/>
                      </w:r>
                      <w:r w:rsidRPr="00742212">
                        <w:rPr>
                          <w:rFonts w:asciiTheme="minorHAnsi" w:hAnsiTheme="minorHAnsi" w:cstheme="minorHAnsi"/>
                        </w:rPr>
                        <w:tab/>
                        <w:t>Willing to enter treatment but goes back and forth about the need to change.</w:t>
                      </w:r>
                    </w:p>
                    <w:p w14:paraId="3E8D352B" w14:textId="77777777" w:rsidR="00B838B9" w:rsidRPr="00B838B9" w:rsidRDefault="00B838B9" w:rsidP="00823D29">
                      <w:pPr>
                        <w:rPr>
                          <w:rFonts w:asciiTheme="minorHAnsi" w:hAnsiTheme="minorHAnsi" w:cstheme="minorHAnsi"/>
                          <w:sz w:val="10"/>
                          <w:szCs w:val="10"/>
                        </w:rPr>
                      </w:pPr>
                    </w:p>
                    <w:p w14:paraId="4A3D79F4" w14:textId="77777777" w:rsidR="00B838B9" w:rsidRPr="00742212" w:rsidRDefault="00B838B9" w:rsidP="00823D29">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Reluctant to agree to treatment.  Low commitment to change substance use.  Low commitment to participate in treatment.</w:t>
                      </w:r>
                    </w:p>
                    <w:p w14:paraId="337C5C7C" w14:textId="77777777" w:rsidR="00B838B9" w:rsidRPr="00B838B9" w:rsidRDefault="00B838B9" w:rsidP="00823D29">
                      <w:pPr>
                        <w:ind w:left="1440" w:hanging="1440"/>
                        <w:rPr>
                          <w:rFonts w:asciiTheme="minorHAnsi" w:hAnsiTheme="minorHAnsi" w:cstheme="minorHAnsi"/>
                          <w:sz w:val="10"/>
                          <w:szCs w:val="10"/>
                        </w:rPr>
                      </w:pPr>
                    </w:p>
                    <w:p w14:paraId="44F4C887" w14:textId="77777777" w:rsidR="00B838B9" w:rsidRPr="00742212" w:rsidRDefault="00B838B9" w:rsidP="00823D29">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Unaware of need to change.  Unwilling or only partially able to follow through with recommendations for treatment.</w:t>
                      </w:r>
                    </w:p>
                    <w:p w14:paraId="7DBDC7D1" w14:textId="77777777" w:rsidR="00B838B9" w:rsidRPr="00B838B9" w:rsidRDefault="00B838B9" w:rsidP="00823D29">
                      <w:pPr>
                        <w:ind w:left="1440" w:hanging="1440"/>
                        <w:rPr>
                          <w:rFonts w:asciiTheme="minorHAnsi" w:hAnsiTheme="minorHAnsi" w:cstheme="minorHAnsi"/>
                          <w:sz w:val="10"/>
                          <w:szCs w:val="10"/>
                        </w:rPr>
                      </w:pPr>
                    </w:p>
                    <w:p w14:paraId="74A7A8E4" w14:textId="77777777" w:rsidR="00B838B9" w:rsidRPr="00683DE3"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Not willing to change.  Unwilling/unable to follow through with treatment recommendations.</w:t>
                      </w:r>
                    </w:p>
                  </w:txbxContent>
                </v:textbox>
                <w10:wrap type="square"/>
              </v:shape>
            </w:pict>
          </mc:Fallback>
        </mc:AlternateContent>
      </w:r>
      <w:r w:rsidR="00F93C57" w:rsidRPr="00742212">
        <w:rPr>
          <w:rFonts w:asciiTheme="minorHAnsi" w:hAnsiTheme="minorHAnsi" w:cstheme="minorHAnsi"/>
        </w:rPr>
        <w:t>As you can see, knowing which stage of change your client is currently in will make deciding the Risk/Severity Rating for Dimension 4:</w:t>
      </w:r>
      <w:r w:rsidR="00114162" w:rsidRPr="00742212">
        <w:rPr>
          <w:rFonts w:asciiTheme="minorHAnsi" w:hAnsiTheme="minorHAnsi" w:cstheme="minorHAnsi"/>
        </w:rPr>
        <w:t xml:space="preserve"> </w:t>
      </w:r>
      <w:r w:rsidR="00F93C57" w:rsidRPr="00742212">
        <w:rPr>
          <w:rFonts w:asciiTheme="minorHAnsi" w:hAnsiTheme="minorHAnsi" w:cstheme="minorHAnsi"/>
        </w:rPr>
        <w:t>Readiness to Change a snap!</w:t>
      </w:r>
    </w:p>
    <w:p w14:paraId="14D13D87" w14:textId="1E782793" w:rsidR="00F93C57" w:rsidRPr="00742212" w:rsidRDefault="00F93C57" w:rsidP="00823D29">
      <w:pPr>
        <w:rPr>
          <w:rFonts w:asciiTheme="minorHAnsi" w:hAnsiTheme="minorHAnsi" w:cstheme="minorHAnsi"/>
        </w:rPr>
      </w:pPr>
    </w:p>
    <w:p w14:paraId="224C6837" w14:textId="27EAA643" w:rsidR="00B838B9" w:rsidRDefault="00B838B9" w:rsidP="00B838B9">
      <w:pPr>
        <w:ind w:left="1440" w:hanging="1440"/>
        <w:rPr>
          <w:rFonts w:asciiTheme="minorHAnsi" w:hAnsiTheme="minorHAnsi" w:cstheme="minorHAnsi"/>
        </w:rPr>
      </w:pPr>
    </w:p>
    <w:p w14:paraId="79DEF0D1" w14:textId="59836F29" w:rsidR="00114162" w:rsidRPr="00B838B9" w:rsidRDefault="00114162" w:rsidP="00B838B9">
      <w:pPr>
        <w:ind w:left="1440" w:hanging="1440"/>
        <w:rPr>
          <w:rFonts w:asciiTheme="minorHAnsi" w:hAnsiTheme="minorHAnsi" w:cstheme="minorHAnsi"/>
        </w:rPr>
      </w:pPr>
      <w:r w:rsidRPr="00742212">
        <w:rPr>
          <w:rFonts w:asciiTheme="minorHAnsi" w:hAnsiTheme="minorHAnsi" w:cstheme="minorHAnsi"/>
          <w:b/>
          <w:bCs/>
          <w:sz w:val="28"/>
          <w:szCs w:val="28"/>
        </w:rPr>
        <w:lastRenderedPageBreak/>
        <w:t>Dimension 5: Relapse or Continued Use/Problem Potential</w:t>
      </w:r>
    </w:p>
    <w:p w14:paraId="6D02E52E" w14:textId="77777777" w:rsidR="004A768C" w:rsidRPr="00742212" w:rsidRDefault="00071CB8" w:rsidP="00024FC5">
      <w:pPr>
        <w:rPr>
          <w:rFonts w:asciiTheme="minorHAnsi" w:hAnsiTheme="minorHAnsi" w:cstheme="minorHAnsi"/>
        </w:rPr>
      </w:pPr>
      <w:r w:rsidRPr="00742212">
        <w:rPr>
          <w:rFonts w:asciiTheme="minorHAnsi" w:hAnsiTheme="minorHAnsi" w:cstheme="minorHAnsi"/>
        </w:rPr>
        <w:t xml:space="preserve">The “Fifth Dimension: Relapse or Continued Use/Problem Potential” requires you to estimate the degree to which the client is at risk of continuing to use substances or to suffer from continued emotional/behavioral </w:t>
      </w:r>
      <w:r w:rsidR="004A768C" w:rsidRPr="00742212">
        <w:rPr>
          <w:rFonts w:asciiTheme="minorHAnsi" w:hAnsiTheme="minorHAnsi" w:cstheme="minorHAnsi"/>
        </w:rPr>
        <w:t xml:space="preserve">problems.  </w:t>
      </w:r>
    </w:p>
    <w:p w14:paraId="79A70E9D" w14:textId="77777777" w:rsidR="004A768C" w:rsidRPr="00742212" w:rsidRDefault="004A768C" w:rsidP="00024FC5">
      <w:pPr>
        <w:rPr>
          <w:rFonts w:asciiTheme="minorHAnsi" w:hAnsiTheme="minorHAnsi" w:cstheme="minorHAnsi"/>
        </w:rPr>
      </w:pPr>
    </w:p>
    <w:p w14:paraId="076AE990" w14:textId="081F4745" w:rsidR="004A768C" w:rsidRPr="00742212" w:rsidRDefault="004A768C" w:rsidP="004A768C">
      <w:pPr>
        <w:rPr>
          <w:rFonts w:asciiTheme="minorHAnsi" w:hAnsiTheme="minorHAnsi" w:cstheme="minorHAnsi"/>
        </w:rPr>
      </w:pPr>
      <w:r w:rsidRPr="00742212">
        <w:rPr>
          <w:rFonts w:asciiTheme="minorHAnsi" w:hAnsiTheme="minorHAnsi" w:cstheme="minorHAnsi"/>
        </w:rPr>
        <w:t xml:space="preserve">Here are some of the issues you must consider as you </w:t>
      </w:r>
      <w:r w:rsidR="00891C29" w:rsidRPr="00742212">
        <w:rPr>
          <w:rFonts w:asciiTheme="minorHAnsi" w:hAnsiTheme="minorHAnsi" w:cstheme="minorHAnsi"/>
        </w:rPr>
        <w:t>complete the</w:t>
      </w:r>
      <w:r w:rsidRPr="00742212">
        <w:rPr>
          <w:rFonts w:asciiTheme="minorHAnsi" w:hAnsiTheme="minorHAnsi" w:cstheme="minorHAnsi"/>
        </w:rPr>
        <w:t xml:space="preserve"> Dimension 5 Narrative Section:</w:t>
      </w:r>
    </w:p>
    <w:p w14:paraId="62103D25" w14:textId="77777777" w:rsidR="004A768C" w:rsidRPr="00742212" w:rsidRDefault="004A768C" w:rsidP="005249D8">
      <w:pPr>
        <w:rPr>
          <w:rFonts w:asciiTheme="minorHAnsi" w:hAnsiTheme="minorHAnsi" w:cstheme="minorHAnsi"/>
        </w:rPr>
      </w:pPr>
    </w:p>
    <w:p w14:paraId="62B8C521" w14:textId="32FDE8F3" w:rsidR="00114162" w:rsidRPr="00742212" w:rsidRDefault="004A768C" w:rsidP="005249D8">
      <w:pPr>
        <w:pStyle w:val="ListParagraph"/>
        <w:numPr>
          <w:ilvl w:val="0"/>
          <w:numId w:val="36"/>
        </w:numPr>
        <w:rPr>
          <w:rFonts w:asciiTheme="minorHAnsi" w:hAnsiTheme="minorHAnsi" w:cstheme="minorHAnsi"/>
        </w:rPr>
      </w:pPr>
      <w:r w:rsidRPr="00742212">
        <w:rPr>
          <w:rFonts w:asciiTheme="minorHAnsi" w:hAnsiTheme="minorHAnsi" w:cstheme="minorHAnsi"/>
        </w:rPr>
        <w:t xml:space="preserve">To what degree is the client </w:t>
      </w:r>
      <w:r w:rsidR="00114162" w:rsidRPr="00742212">
        <w:rPr>
          <w:rFonts w:asciiTheme="minorHAnsi" w:hAnsiTheme="minorHAnsi" w:cstheme="minorHAnsi"/>
        </w:rPr>
        <w:t xml:space="preserve">in immediate danger of continued mental health distress and or alcohol or drug use? </w:t>
      </w:r>
    </w:p>
    <w:p w14:paraId="2C75DBD8" w14:textId="77777777" w:rsidR="004A768C" w:rsidRPr="00742212" w:rsidRDefault="004A768C" w:rsidP="005249D8">
      <w:pPr>
        <w:rPr>
          <w:rFonts w:asciiTheme="minorHAnsi" w:hAnsiTheme="minorHAnsi" w:cstheme="minorHAnsi"/>
        </w:rPr>
      </w:pPr>
    </w:p>
    <w:p w14:paraId="40469D4F" w14:textId="36DD24B0" w:rsidR="004C5B30" w:rsidRPr="002957F2" w:rsidRDefault="004A768C" w:rsidP="002957F2">
      <w:pPr>
        <w:pStyle w:val="ListParagraph"/>
        <w:numPr>
          <w:ilvl w:val="0"/>
          <w:numId w:val="36"/>
        </w:numPr>
        <w:rPr>
          <w:rFonts w:asciiTheme="minorHAnsi" w:hAnsiTheme="minorHAnsi" w:cstheme="minorHAnsi"/>
        </w:rPr>
      </w:pPr>
      <w:r w:rsidRPr="00742212">
        <w:rPr>
          <w:rFonts w:asciiTheme="minorHAnsi" w:hAnsiTheme="minorHAnsi" w:cstheme="minorHAnsi"/>
        </w:rPr>
        <w:t xml:space="preserve">To what degree does </w:t>
      </w:r>
      <w:r w:rsidR="00114162" w:rsidRPr="00742212">
        <w:rPr>
          <w:rFonts w:asciiTheme="minorHAnsi" w:hAnsiTheme="minorHAnsi" w:cstheme="minorHAnsi"/>
        </w:rPr>
        <w:t xml:space="preserve">the </w:t>
      </w:r>
      <w:r w:rsidRPr="00742212">
        <w:rPr>
          <w:rFonts w:asciiTheme="minorHAnsi" w:hAnsiTheme="minorHAnsi" w:cstheme="minorHAnsi"/>
        </w:rPr>
        <w:t>client</w:t>
      </w:r>
      <w:r w:rsidR="00114162" w:rsidRPr="00742212">
        <w:rPr>
          <w:rFonts w:asciiTheme="minorHAnsi" w:hAnsiTheme="minorHAnsi" w:cstheme="minorHAnsi"/>
        </w:rPr>
        <w:t xml:space="preserve"> recogni</w:t>
      </w:r>
      <w:r w:rsidRPr="00742212">
        <w:rPr>
          <w:rFonts w:asciiTheme="minorHAnsi" w:hAnsiTheme="minorHAnsi" w:cstheme="minorHAnsi"/>
        </w:rPr>
        <w:t>ze or</w:t>
      </w:r>
      <w:r w:rsidR="00114162" w:rsidRPr="00742212">
        <w:rPr>
          <w:rFonts w:asciiTheme="minorHAnsi" w:hAnsiTheme="minorHAnsi" w:cstheme="minorHAnsi"/>
        </w:rPr>
        <w:t xml:space="preserve"> understand</w:t>
      </w:r>
      <w:r w:rsidRPr="00742212">
        <w:rPr>
          <w:rFonts w:asciiTheme="minorHAnsi" w:hAnsiTheme="minorHAnsi" w:cstheme="minorHAnsi"/>
        </w:rPr>
        <w:t xml:space="preserve"> his or her addictive or mental health disorder?</w:t>
      </w:r>
    </w:p>
    <w:p w14:paraId="0F54B8EA" w14:textId="77777777" w:rsidR="004C5B30" w:rsidRPr="004C5B30" w:rsidRDefault="004C5B30" w:rsidP="004C5B30">
      <w:pPr>
        <w:rPr>
          <w:rFonts w:asciiTheme="minorHAnsi" w:hAnsiTheme="minorHAnsi" w:cstheme="minorHAnsi"/>
        </w:rPr>
      </w:pPr>
    </w:p>
    <w:p w14:paraId="4CAA141B" w14:textId="4B10A97C" w:rsidR="005249D8" w:rsidRPr="00E55600" w:rsidRDefault="00EA370D" w:rsidP="005249D8">
      <w:pPr>
        <w:pStyle w:val="ListParagraph"/>
        <w:numPr>
          <w:ilvl w:val="0"/>
          <w:numId w:val="36"/>
        </w:numPr>
        <w:rPr>
          <w:rFonts w:asciiTheme="minorHAnsi" w:hAnsiTheme="minorHAnsi" w:cstheme="minorHAnsi"/>
        </w:rPr>
      </w:pPr>
      <w:r w:rsidRPr="00E55600">
        <w:rPr>
          <w:rFonts w:asciiTheme="minorHAnsi" w:hAnsiTheme="minorHAnsi" w:cstheme="minorHAnsi"/>
        </w:rPr>
        <w:t>What p</w:t>
      </w:r>
      <w:r w:rsidR="00114162" w:rsidRPr="00E55600">
        <w:rPr>
          <w:rFonts w:asciiTheme="minorHAnsi" w:hAnsiTheme="minorHAnsi" w:cstheme="minorHAnsi"/>
        </w:rPr>
        <w:t xml:space="preserve">roblems and </w:t>
      </w:r>
      <w:r w:rsidRPr="00E55600">
        <w:rPr>
          <w:rFonts w:asciiTheme="minorHAnsi" w:hAnsiTheme="minorHAnsi" w:cstheme="minorHAnsi"/>
        </w:rPr>
        <w:t xml:space="preserve">emotional difficulties </w:t>
      </w:r>
      <w:r w:rsidR="00114162" w:rsidRPr="00E55600">
        <w:rPr>
          <w:rFonts w:asciiTheme="minorHAnsi" w:hAnsiTheme="minorHAnsi" w:cstheme="minorHAnsi"/>
        </w:rPr>
        <w:t xml:space="preserve">may continue or reappear if the </w:t>
      </w:r>
      <w:r w:rsidR="004A768C" w:rsidRPr="00E55600">
        <w:rPr>
          <w:rFonts w:asciiTheme="minorHAnsi" w:hAnsiTheme="minorHAnsi" w:cstheme="minorHAnsi"/>
        </w:rPr>
        <w:t>client</w:t>
      </w:r>
      <w:r w:rsidR="00114162" w:rsidRPr="00E55600">
        <w:rPr>
          <w:rFonts w:asciiTheme="minorHAnsi" w:hAnsiTheme="minorHAnsi" w:cstheme="minorHAnsi"/>
        </w:rPr>
        <w:t xml:space="preserve"> is not successfully engaged in treatment at this time? </w:t>
      </w:r>
    </w:p>
    <w:p w14:paraId="21526572" w14:textId="77777777" w:rsidR="005249D8" w:rsidRPr="00E55600" w:rsidRDefault="005249D8" w:rsidP="005249D8">
      <w:pPr>
        <w:pStyle w:val="ListParagraph"/>
        <w:rPr>
          <w:rFonts w:asciiTheme="minorHAnsi" w:hAnsiTheme="minorHAnsi" w:cstheme="minorHAnsi"/>
        </w:rPr>
      </w:pPr>
    </w:p>
    <w:p w14:paraId="7F91C8F2" w14:textId="109D47ED" w:rsidR="005249D8" w:rsidRPr="00E55600" w:rsidRDefault="00114162" w:rsidP="005249D8">
      <w:pPr>
        <w:pStyle w:val="ListParagraph"/>
        <w:numPr>
          <w:ilvl w:val="0"/>
          <w:numId w:val="36"/>
        </w:numPr>
        <w:rPr>
          <w:rFonts w:asciiTheme="minorHAnsi" w:hAnsiTheme="minorHAnsi" w:cstheme="minorHAnsi"/>
        </w:rPr>
      </w:pPr>
      <w:r w:rsidRPr="00E55600">
        <w:rPr>
          <w:rFonts w:asciiTheme="minorHAnsi" w:hAnsiTheme="minorHAnsi" w:cstheme="minorHAnsi"/>
        </w:rPr>
        <w:t xml:space="preserve">How well can </w:t>
      </w:r>
      <w:r w:rsidR="004A768C" w:rsidRPr="00E55600">
        <w:rPr>
          <w:rFonts w:asciiTheme="minorHAnsi" w:hAnsiTheme="minorHAnsi" w:cstheme="minorHAnsi"/>
        </w:rPr>
        <w:t xml:space="preserve">the </w:t>
      </w:r>
      <w:r w:rsidRPr="00E55600">
        <w:rPr>
          <w:rFonts w:asciiTheme="minorHAnsi" w:hAnsiTheme="minorHAnsi" w:cstheme="minorHAnsi"/>
        </w:rPr>
        <w:t>client deal with peer pressure to use</w:t>
      </w:r>
      <w:r w:rsidR="00EA370D" w:rsidRPr="00E55600">
        <w:rPr>
          <w:rFonts w:asciiTheme="minorHAnsi" w:hAnsiTheme="minorHAnsi" w:cstheme="minorHAnsi"/>
        </w:rPr>
        <w:t xml:space="preserve">?  How well do they deal with stress and/or </w:t>
      </w:r>
      <w:r w:rsidRPr="00E55600">
        <w:rPr>
          <w:rFonts w:asciiTheme="minorHAnsi" w:hAnsiTheme="minorHAnsi" w:cstheme="minorHAnsi"/>
        </w:rPr>
        <w:t>negative feelings?</w:t>
      </w:r>
    </w:p>
    <w:p w14:paraId="16D6DA70" w14:textId="77777777" w:rsidR="005249D8" w:rsidRPr="00742212" w:rsidRDefault="005249D8" w:rsidP="005249D8">
      <w:pPr>
        <w:pStyle w:val="ListParagraph"/>
        <w:rPr>
          <w:rFonts w:asciiTheme="minorHAnsi" w:hAnsiTheme="minorHAnsi" w:cstheme="minorHAnsi"/>
        </w:rPr>
      </w:pPr>
    </w:p>
    <w:p w14:paraId="4C34C895" w14:textId="010EEFB7" w:rsidR="005249D8" w:rsidRPr="00742212" w:rsidRDefault="00071CB8" w:rsidP="005249D8">
      <w:pPr>
        <w:pStyle w:val="ListParagraph"/>
        <w:numPr>
          <w:ilvl w:val="0"/>
          <w:numId w:val="36"/>
        </w:numPr>
        <w:rPr>
          <w:rFonts w:asciiTheme="minorHAnsi" w:hAnsiTheme="minorHAnsi" w:cstheme="minorHAnsi"/>
        </w:rPr>
      </w:pPr>
      <w:r w:rsidRPr="00742212">
        <w:rPr>
          <w:rFonts w:asciiTheme="minorHAnsi" w:hAnsiTheme="minorHAnsi" w:cstheme="minorHAnsi"/>
        </w:rPr>
        <w:t xml:space="preserve">What is the </w:t>
      </w:r>
      <w:r w:rsidR="00EA370D">
        <w:rPr>
          <w:rFonts w:asciiTheme="minorHAnsi" w:hAnsiTheme="minorHAnsi" w:cstheme="minorHAnsi"/>
        </w:rPr>
        <w:t>client</w:t>
      </w:r>
      <w:r w:rsidRPr="00742212">
        <w:rPr>
          <w:rFonts w:asciiTheme="minorHAnsi" w:hAnsiTheme="minorHAnsi" w:cstheme="minorHAnsi"/>
        </w:rPr>
        <w:t xml:space="preserve">’s ability to remain abstinent based on history? </w:t>
      </w:r>
    </w:p>
    <w:p w14:paraId="1FFFDAC4" w14:textId="77777777" w:rsidR="005249D8" w:rsidRPr="00742212" w:rsidRDefault="005249D8" w:rsidP="005249D8">
      <w:pPr>
        <w:pStyle w:val="ListParagraph"/>
        <w:rPr>
          <w:rFonts w:asciiTheme="minorHAnsi" w:hAnsiTheme="minorHAnsi" w:cstheme="minorHAnsi"/>
        </w:rPr>
      </w:pPr>
    </w:p>
    <w:p w14:paraId="0861863A" w14:textId="77777777" w:rsidR="005249D8" w:rsidRPr="00742212" w:rsidRDefault="00071CB8" w:rsidP="005249D8">
      <w:pPr>
        <w:pStyle w:val="ListParagraph"/>
        <w:numPr>
          <w:ilvl w:val="0"/>
          <w:numId w:val="36"/>
        </w:numPr>
        <w:rPr>
          <w:rFonts w:asciiTheme="minorHAnsi" w:hAnsiTheme="minorHAnsi" w:cstheme="minorHAnsi"/>
        </w:rPr>
      </w:pPr>
      <w:r w:rsidRPr="00742212">
        <w:rPr>
          <w:rFonts w:asciiTheme="minorHAnsi" w:hAnsiTheme="minorHAnsi" w:cstheme="minorHAnsi"/>
        </w:rPr>
        <w:t xml:space="preserve">What is the patient’s level of current craving and how successfully can they resist using? </w:t>
      </w:r>
    </w:p>
    <w:p w14:paraId="20672043" w14:textId="77777777" w:rsidR="005249D8" w:rsidRPr="00742212" w:rsidRDefault="005249D8" w:rsidP="005249D8">
      <w:pPr>
        <w:pStyle w:val="ListParagraph"/>
        <w:rPr>
          <w:rFonts w:asciiTheme="minorHAnsi" w:hAnsiTheme="minorHAnsi" w:cstheme="minorHAnsi"/>
        </w:rPr>
      </w:pPr>
    </w:p>
    <w:p w14:paraId="6430EF8E" w14:textId="1ED26460" w:rsidR="004A768C" w:rsidRPr="00742212" w:rsidRDefault="004A768C" w:rsidP="005249D8">
      <w:pPr>
        <w:pStyle w:val="ListParagraph"/>
        <w:numPr>
          <w:ilvl w:val="0"/>
          <w:numId w:val="36"/>
        </w:numPr>
        <w:rPr>
          <w:rFonts w:asciiTheme="minorHAnsi" w:hAnsiTheme="minorHAnsi" w:cstheme="minorHAnsi"/>
        </w:rPr>
      </w:pPr>
      <w:r w:rsidRPr="00742212">
        <w:rPr>
          <w:rFonts w:asciiTheme="minorHAnsi" w:hAnsiTheme="minorHAnsi" w:cstheme="minorHAnsi"/>
        </w:rPr>
        <w:t xml:space="preserve">What coping strategies does the client have to deal with cravings and relapse triggers? </w:t>
      </w:r>
    </w:p>
    <w:p w14:paraId="645AD852" w14:textId="77777777" w:rsidR="00114162" w:rsidRPr="00742212" w:rsidRDefault="00114162" w:rsidP="005249D8">
      <w:pPr>
        <w:rPr>
          <w:rFonts w:asciiTheme="minorHAnsi" w:hAnsiTheme="minorHAnsi" w:cstheme="minorHAnsi"/>
        </w:rPr>
      </w:pPr>
    </w:p>
    <w:p w14:paraId="1C7820AD" w14:textId="1635E081" w:rsidR="005249D8" w:rsidRPr="00742212" w:rsidRDefault="005249D8" w:rsidP="005249D8">
      <w:pPr>
        <w:rPr>
          <w:rFonts w:asciiTheme="minorHAnsi" w:hAnsiTheme="minorHAnsi" w:cstheme="minorHAnsi"/>
        </w:rPr>
      </w:pPr>
      <w:r w:rsidRPr="00742212">
        <w:rPr>
          <w:rFonts w:asciiTheme="minorHAnsi" w:hAnsiTheme="minorHAnsi" w:cstheme="minorHAnsi"/>
        </w:rPr>
        <w:t>When considering what Risk/Severity Rating to give a client for Dimension 5, you will want to think about how the data you have collected in the other dimensions apply to Dimension 5.  For example:</w:t>
      </w:r>
    </w:p>
    <w:p w14:paraId="2BF268F1" w14:textId="77777777" w:rsidR="005249D8" w:rsidRPr="00742212" w:rsidRDefault="005249D8" w:rsidP="005249D8">
      <w:pPr>
        <w:rPr>
          <w:rFonts w:asciiTheme="minorHAnsi" w:hAnsiTheme="minorHAnsi" w:cstheme="minorHAnsi"/>
        </w:rPr>
      </w:pPr>
    </w:p>
    <w:p w14:paraId="1DE09BAC" w14:textId="2529292C" w:rsidR="005249D8" w:rsidRPr="00742212" w:rsidRDefault="005249D8" w:rsidP="005249D8">
      <w:pPr>
        <w:pStyle w:val="ListParagraph"/>
        <w:numPr>
          <w:ilvl w:val="0"/>
          <w:numId w:val="38"/>
        </w:numPr>
        <w:rPr>
          <w:rFonts w:asciiTheme="minorHAnsi" w:hAnsiTheme="minorHAnsi" w:cstheme="minorHAnsi"/>
        </w:rPr>
      </w:pPr>
      <w:r w:rsidRPr="00742212">
        <w:rPr>
          <w:rFonts w:asciiTheme="minorHAnsi" w:hAnsiTheme="minorHAnsi" w:cstheme="minorHAnsi"/>
          <w:b/>
          <w:bCs/>
        </w:rPr>
        <w:t xml:space="preserve">Relapse </w:t>
      </w:r>
      <w:r w:rsidR="001E2ECF" w:rsidRPr="00742212">
        <w:rPr>
          <w:rFonts w:asciiTheme="minorHAnsi" w:hAnsiTheme="minorHAnsi" w:cstheme="minorHAnsi"/>
          <w:b/>
          <w:bCs/>
        </w:rPr>
        <w:t>P</w:t>
      </w:r>
      <w:r w:rsidRPr="00742212">
        <w:rPr>
          <w:rFonts w:asciiTheme="minorHAnsi" w:hAnsiTheme="minorHAnsi" w:cstheme="minorHAnsi"/>
          <w:b/>
          <w:bCs/>
        </w:rPr>
        <w:t>otential</w:t>
      </w:r>
      <w:r w:rsidRPr="00742212">
        <w:rPr>
          <w:rFonts w:asciiTheme="minorHAnsi" w:hAnsiTheme="minorHAnsi" w:cstheme="minorHAnsi"/>
        </w:rPr>
        <w:t xml:space="preserve"> will likely be reflected in your ratings and narratives from Dimension 3: Emotional, Behavioral, or Cognitive Conditions and Complications; Dimension 4: Readiness to Change; and Dimension 6: </w:t>
      </w:r>
      <w:r w:rsidR="001E2ECF" w:rsidRPr="00742212">
        <w:rPr>
          <w:rFonts w:asciiTheme="minorHAnsi" w:hAnsiTheme="minorHAnsi" w:cstheme="minorHAnsi"/>
        </w:rPr>
        <w:t>Recovery</w:t>
      </w:r>
      <w:r w:rsidRPr="00742212">
        <w:rPr>
          <w:rFonts w:asciiTheme="minorHAnsi" w:hAnsiTheme="minorHAnsi" w:cstheme="minorHAnsi"/>
        </w:rPr>
        <w:t xml:space="preserve"> Environment.</w:t>
      </w:r>
    </w:p>
    <w:p w14:paraId="5597BE35" w14:textId="4CC0CC7B" w:rsidR="005249D8" w:rsidRPr="00742212" w:rsidRDefault="005249D8" w:rsidP="005249D8">
      <w:pPr>
        <w:rPr>
          <w:rFonts w:asciiTheme="minorHAnsi" w:hAnsiTheme="minorHAnsi" w:cstheme="minorHAnsi"/>
          <w:b/>
          <w:bCs/>
        </w:rPr>
      </w:pPr>
    </w:p>
    <w:p w14:paraId="4E9B7B5C" w14:textId="4DF4D56A" w:rsidR="001E2ECF" w:rsidRPr="00742212" w:rsidRDefault="001E2ECF" w:rsidP="001E2ECF">
      <w:pPr>
        <w:pStyle w:val="ListParagraph"/>
        <w:numPr>
          <w:ilvl w:val="0"/>
          <w:numId w:val="38"/>
        </w:numPr>
        <w:rPr>
          <w:rFonts w:asciiTheme="minorHAnsi" w:hAnsiTheme="minorHAnsi" w:cstheme="minorHAnsi"/>
        </w:rPr>
      </w:pPr>
      <w:r w:rsidRPr="00742212">
        <w:rPr>
          <w:rFonts w:asciiTheme="minorHAnsi" w:hAnsiTheme="minorHAnsi" w:cstheme="minorHAnsi"/>
          <w:b/>
          <w:bCs/>
        </w:rPr>
        <w:t>Chronic Relapse Potential</w:t>
      </w:r>
      <w:r w:rsidRPr="00742212">
        <w:rPr>
          <w:rFonts w:asciiTheme="minorHAnsi" w:hAnsiTheme="minorHAnsi" w:cstheme="minorHAnsi"/>
        </w:rPr>
        <w:t xml:space="preserve"> will most likely be seen in Dimension 3: Emotional, Behavioral, and Cognitive Conditions and issues related to Dimension 6: Recovery Environment.</w:t>
      </w:r>
    </w:p>
    <w:p w14:paraId="1D21EC26" w14:textId="77777777" w:rsidR="001E2ECF" w:rsidRPr="00742212" w:rsidRDefault="001E2ECF" w:rsidP="001E2ECF">
      <w:pPr>
        <w:pStyle w:val="ListParagraph"/>
        <w:rPr>
          <w:rFonts w:asciiTheme="minorHAnsi" w:hAnsiTheme="minorHAnsi" w:cstheme="minorHAnsi"/>
        </w:rPr>
      </w:pPr>
    </w:p>
    <w:p w14:paraId="44AC32B4" w14:textId="37D4E356" w:rsidR="001E2ECF" w:rsidRPr="00742212" w:rsidRDefault="001E2ECF" w:rsidP="001E2ECF">
      <w:pPr>
        <w:rPr>
          <w:rFonts w:asciiTheme="minorHAnsi" w:hAnsiTheme="minorHAnsi" w:cstheme="minorHAnsi"/>
        </w:rPr>
      </w:pPr>
      <w:r w:rsidRPr="00742212">
        <w:rPr>
          <w:rFonts w:asciiTheme="minorHAnsi" w:hAnsiTheme="minorHAnsi" w:cstheme="minorHAnsi"/>
        </w:rPr>
        <w:t>So, it makes sense to look over what you learned from your assessment in all areas when you rate the client’s risk/severity in the areas of relapse, continued use, and the potential for continued problems.</w:t>
      </w:r>
    </w:p>
    <w:p w14:paraId="5B6764AC" w14:textId="288E0136" w:rsidR="001E2ECF" w:rsidRPr="00742212" w:rsidRDefault="001E2ECF" w:rsidP="001E2ECF">
      <w:pPr>
        <w:rPr>
          <w:rFonts w:asciiTheme="minorHAnsi" w:hAnsiTheme="minorHAnsi" w:cstheme="minorHAnsi"/>
        </w:rPr>
      </w:pPr>
    </w:p>
    <w:p w14:paraId="5933BD9E" w14:textId="71526E02" w:rsidR="00EA370D" w:rsidRPr="00742212" w:rsidRDefault="00B838B9" w:rsidP="00B838B9">
      <w:pPr>
        <w:ind w:left="1440" w:hanging="1440"/>
        <w:rPr>
          <w:rFonts w:asciiTheme="minorHAnsi" w:hAnsiTheme="minorHAnsi" w:cstheme="minorHAnsi"/>
        </w:rPr>
      </w:pPr>
      <w:r>
        <w:rPr>
          <w:noProof/>
        </w:rPr>
        <w:lastRenderedPageBreak/>
        <mc:AlternateContent>
          <mc:Choice Requires="wps">
            <w:drawing>
              <wp:anchor distT="0" distB="0" distL="114300" distR="114300" simplePos="0" relativeHeight="251678720" behindDoc="0" locked="0" layoutInCell="1" allowOverlap="1" wp14:anchorId="0253324D" wp14:editId="4CBD52EB">
                <wp:simplePos x="0" y="0"/>
                <wp:positionH relativeFrom="column">
                  <wp:posOffset>0</wp:posOffset>
                </wp:positionH>
                <wp:positionV relativeFrom="paragraph">
                  <wp:posOffset>0</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C051530" w14:textId="1622DBE4" w:rsidR="00B838B9" w:rsidRDefault="00B838B9" w:rsidP="001E2ECF">
                            <w:pPr>
                              <w:jc w:val="center"/>
                              <w:rPr>
                                <w:rFonts w:asciiTheme="minorHAnsi" w:hAnsiTheme="minorHAnsi" w:cstheme="minorHAnsi"/>
                                <w:b/>
                                <w:bCs/>
                              </w:rPr>
                            </w:pPr>
                            <w:r w:rsidRPr="00742212">
                              <w:rPr>
                                <w:rFonts w:asciiTheme="minorHAnsi" w:hAnsiTheme="minorHAnsi" w:cstheme="minorHAnsi"/>
                                <w:b/>
                                <w:bCs/>
                              </w:rPr>
                              <w:t>Please Circle the Risk/Severity Rating for Relapse or Continued Use/Problem Potential</w:t>
                            </w:r>
                          </w:p>
                          <w:p w14:paraId="525A6E21" w14:textId="77777777" w:rsidR="00B838B9" w:rsidRPr="00742212" w:rsidRDefault="00B838B9" w:rsidP="001E2ECF">
                            <w:pPr>
                              <w:jc w:val="center"/>
                              <w:rPr>
                                <w:rFonts w:asciiTheme="minorHAnsi" w:hAnsiTheme="minorHAnsi" w:cstheme="minorHAnsi"/>
                                <w:b/>
                                <w:bCs/>
                              </w:rPr>
                            </w:pPr>
                          </w:p>
                          <w:p w14:paraId="4A0AAF33" w14:textId="77777777" w:rsidR="00B838B9" w:rsidRPr="00742212" w:rsidRDefault="00B838B9" w:rsidP="001E2ECF">
                            <w:pPr>
                              <w:rPr>
                                <w:rFonts w:asciiTheme="minorHAnsi" w:hAnsiTheme="minorHAnsi" w:cstheme="minorHAnsi"/>
                                <w:sz w:val="20"/>
                                <w:szCs w:val="20"/>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b/>
                                <w:bCs/>
                              </w:rPr>
                              <w:tab/>
                            </w:r>
                            <w:r w:rsidRPr="00742212">
                              <w:rPr>
                                <w:rFonts w:asciiTheme="minorHAnsi" w:hAnsiTheme="minorHAnsi" w:cstheme="minorHAnsi"/>
                              </w:rPr>
                              <w:t>Willing to engage in treatment</w:t>
                            </w:r>
                          </w:p>
                          <w:p w14:paraId="16F00C6D" w14:textId="77777777" w:rsidR="00B838B9" w:rsidRPr="00742212" w:rsidRDefault="00B838B9" w:rsidP="001E2ECF">
                            <w:pPr>
                              <w:rPr>
                                <w:rFonts w:asciiTheme="minorHAnsi" w:hAnsiTheme="minorHAnsi" w:cstheme="minorHAnsi"/>
                                <w:sz w:val="10"/>
                                <w:szCs w:val="10"/>
                              </w:rPr>
                            </w:pPr>
                          </w:p>
                          <w:p w14:paraId="12195D5C" w14:textId="77777777" w:rsidR="00B838B9" w:rsidRPr="00742212" w:rsidRDefault="00B838B9" w:rsidP="001E2ECF">
                            <w:pPr>
                              <w:ind w:left="1440" w:hanging="1440"/>
                              <w:rPr>
                                <w:rFonts w:asciiTheme="minorHAnsi" w:hAnsiTheme="minorHAnsi" w:cstheme="minorHAnsi"/>
                                <w:sz w:val="10"/>
                                <w:szCs w:val="10"/>
                              </w:rPr>
                            </w:pPr>
                            <w:r w:rsidRPr="00742212">
                              <w:rPr>
                                <w:rFonts w:asciiTheme="minorHAnsi" w:hAnsiTheme="minorHAnsi" w:cstheme="minorHAnsi"/>
                                <w:b/>
                                <w:bCs/>
                              </w:rPr>
                              <w:t>Mild</w:t>
                            </w:r>
                            <w:r w:rsidRPr="00742212">
                              <w:rPr>
                                <w:rFonts w:asciiTheme="minorHAnsi" w:hAnsiTheme="minorHAnsi" w:cstheme="minorHAnsi"/>
                              </w:rPr>
                              <w:tab/>
                              <w:t>Minimal relapse potential.   Some risk, but fair coping and relapse prevention skills.</w:t>
                            </w:r>
                          </w:p>
                          <w:p w14:paraId="721F48E4" w14:textId="77777777" w:rsidR="00B838B9" w:rsidRPr="00742212" w:rsidRDefault="00B838B9" w:rsidP="001E2ECF">
                            <w:pPr>
                              <w:ind w:left="1440" w:hanging="1440"/>
                              <w:rPr>
                                <w:rFonts w:asciiTheme="minorHAnsi" w:hAnsiTheme="minorHAnsi" w:cstheme="minorHAnsi"/>
                                <w:sz w:val="10"/>
                                <w:szCs w:val="10"/>
                              </w:rPr>
                            </w:pPr>
                          </w:p>
                          <w:p w14:paraId="353C550E" w14:textId="77777777" w:rsidR="00B838B9" w:rsidRPr="00742212" w:rsidRDefault="00B838B9" w:rsidP="001E2ECF">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Impaired recognition of risk for relapse</w:t>
                            </w:r>
                            <w:r>
                              <w:rPr>
                                <w:rFonts w:asciiTheme="minorHAnsi" w:hAnsiTheme="minorHAnsi" w:cstheme="minorHAnsi"/>
                              </w:rPr>
                              <w:t xml:space="preserve"> or continued use</w:t>
                            </w:r>
                            <w:r w:rsidRPr="00742212">
                              <w:rPr>
                                <w:rFonts w:asciiTheme="minorHAnsi" w:hAnsiTheme="minorHAnsi" w:cstheme="minorHAnsi"/>
                              </w:rPr>
                              <w:t>.  Able to self-manage with prompting.</w:t>
                            </w:r>
                          </w:p>
                          <w:p w14:paraId="6697C83C" w14:textId="77777777" w:rsidR="00B838B9" w:rsidRPr="00B838B9" w:rsidRDefault="00B838B9" w:rsidP="001E2ECF">
                            <w:pPr>
                              <w:ind w:left="1440" w:hanging="1440"/>
                              <w:rPr>
                                <w:rFonts w:asciiTheme="minorHAnsi" w:hAnsiTheme="minorHAnsi" w:cstheme="minorHAnsi"/>
                                <w:sz w:val="10"/>
                                <w:szCs w:val="10"/>
                              </w:rPr>
                            </w:pPr>
                          </w:p>
                          <w:p w14:paraId="67E990F1" w14:textId="77777777" w:rsidR="00B838B9" w:rsidRPr="00742212" w:rsidRDefault="00B838B9" w:rsidP="001E2ECF">
                            <w:pPr>
                              <w:ind w:left="1440" w:hanging="1440"/>
                              <w:rPr>
                                <w:rFonts w:asciiTheme="minorHAnsi" w:hAnsiTheme="minorHAnsi" w:cstheme="minorHAnsi"/>
                                <w:sz w:val="20"/>
                                <w:szCs w:val="20"/>
                              </w:rPr>
                            </w:pPr>
                            <w:r w:rsidRPr="00742212">
                              <w:rPr>
                                <w:rFonts w:asciiTheme="minorHAnsi" w:hAnsiTheme="minorHAnsi" w:cstheme="minorHAnsi"/>
                                <w:b/>
                                <w:bCs/>
                              </w:rPr>
                              <w:t>Severe</w:t>
                            </w:r>
                            <w:r w:rsidRPr="00742212">
                              <w:rPr>
                                <w:rFonts w:asciiTheme="minorHAnsi" w:hAnsiTheme="minorHAnsi" w:cstheme="minorHAnsi"/>
                              </w:rPr>
                              <w:tab/>
                              <w:t>Little Recognition of risk for relapse</w:t>
                            </w:r>
                            <w:r>
                              <w:rPr>
                                <w:rFonts w:asciiTheme="minorHAnsi" w:hAnsiTheme="minorHAnsi" w:cstheme="minorHAnsi"/>
                              </w:rPr>
                              <w:t xml:space="preserve"> or continued use</w:t>
                            </w:r>
                            <w:r w:rsidRPr="00742212">
                              <w:rPr>
                                <w:rFonts w:asciiTheme="minorHAnsi" w:hAnsiTheme="minorHAnsi" w:cstheme="minorHAnsi"/>
                              </w:rPr>
                              <w:t>, poor skills to cope with relapse</w:t>
                            </w:r>
                            <w:r>
                              <w:rPr>
                                <w:rFonts w:asciiTheme="minorHAnsi" w:hAnsiTheme="minorHAnsi" w:cstheme="minorHAnsi"/>
                              </w:rPr>
                              <w:t xml:space="preserve"> or continued use.</w:t>
                            </w:r>
                          </w:p>
                          <w:p w14:paraId="066A6404" w14:textId="77777777" w:rsidR="00B838B9" w:rsidRPr="00742212" w:rsidRDefault="00B838B9" w:rsidP="001E2ECF">
                            <w:pPr>
                              <w:ind w:left="1440" w:hanging="1440"/>
                              <w:rPr>
                                <w:rFonts w:asciiTheme="minorHAnsi" w:hAnsiTheme="minorHAnsi" w:cstheme="minorHAnsi"/>
                                <w:sz w:val="10"/>
                                <w:szCs w:val="10"/>
                              </w:rPr>
                            </w:pPr>
                          </w:p>
                          <w:p w14:paraId="3A8BA799" w14:textId="77777777" w:rsidR="00B838B9" w:rsidRPr="00A70AAC"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No coping skills for relapse/addiction problems. Substance use behaviors places self/others in imminent danger.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53324D" id="Text Box 9" o:spid="_x0000_s1032" type="#_x0000_t202" style="position:absolute;left:0;text-align:left;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" filled="f" strokeweight=".5pt">
                <v:textbox style="mso-fit-shape-to-text:t">
                  <w:txbxContent>
                    <w:p w14:paraId="5C051530" w14:textId="1622DBE4" w:rsidR="00B838B9" w:rsidRDefault="00B838B9" w:rsidP="001E2ECF">
                      <w:pPr>
                        <w:jc w:val="center"/>
                        <w:rPr>
                          <w:rFonts w:asciiTheme="minorHAnsi" w:hAnsiTheme="minorHAnsi" w:cstheme="minorHAnsi"/>
                          <w:b/>
                          <w:bCs/>
                        </w:rPr>
                      </w:pPr>
                      <w:r w:rsidRPr="00742212">
                        <w:rPr>
                          <w:rFonts w:asciiTheme="minorHAnsi" w:hAnsiTheme="minorHAnsi" w:cstheme="minorHAnsi"/>
                          <w:b/>
                          <w:bCs/>
                        </w:rPr>
                        <w:t>Please Circle the Risk/Severity Rating for Relapse or Continued Use/Problem Potential</w:t>
                      </w:r>
                    </w:p>
                    <w:p w14:paraId="525A6E21" w14:textId="77777777" w:rsidR="00B838B9" w:rsidRPr="00742212" w:rsidRDefault="00B838B9" w:rsidP="001E2ECF">
                      <w:pPr>
                        <w:jc w:val="center"/>
                        <w:rPr>
                          <w:rFonts w:asciiTheme="minorHAnsi" w:hAnsiTheme="minorHAnsi" w:cstheme="minorHAnsi"/>
                          <w:b/>
                          <w:bCs/>
                        </w:rPr>
                      </w:pPr>
                    </w:p>
                    <w:p w14:paraId="4A0AAF33" w14:textId="77777777" w:rsidR="00B838B9" w:rsidRPr="00742212" w:rsidRDefault="00B838B9" w:rsidP="001E2ECF">
                      <w:pPr>
                        <w:rPr>
                          <w:rFonts w:asciiTheme="minorHAnsi" w:hAnsiTheme="minorHAnsi" w:cstheme="minorHAnsi"/>
                          <w:sz w:val="20"/>
                          <w:szCs w:val="20"/>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b/>
                          <w:bCs/>
                        </w:rPr>
                        <w:tab/>
                      </w:r>
                      <w:r w:rsidRPr="00742212">
                        <w:rPr>
                          <w:rFonts w:asciiTheme="minorHAnsi" w:hAnsiTheme="minorHAnsi" w:cstheme="minorHAnsi"/>
                        </w:rPr>
                        <w:t>Willing to engage in treatment</w:t>
                      </w:r>
                    </w:p>
                    <w:p w14:paraId="16F00C6D" w14:textId="77777777" w:rsidR="00B838B9" w:rsidRPr="00742212" w:rsidRDefault="00B838B9" w:rsidP="001E2ECF">
                      <w:pPr>
                        <w:rPr>
                          <w:rFonts w:asciiTheme="minorHAnsi" w:hAnsiTheme="minorHAnsi" w:cstheme="minorHAnsi"/>
                          <w:sz w:val="10"/>
                          <w:szCs w:val="10"/>
                        </w:rPr>
                      </w:pPr>
                    </w:p>
                    <w:p w14:paraId="12195D5C" w14:textId="77777777" w:rsidR="00B838B9" w:rsidRPr="00742212" w:rsidRDefault="00B838B9" w:rsidP="001E2ECF">
                      <w:pPr>
                        <w:ind w:left="1440" w:hanging="1440"/>
                        <w:rPr>
                          <w:rFonts w:asciiTheme="minorHAnsi" w:hAnsiTheme="minorHAnsi" w:cstheme="minorHAnsi"/>
                          <w:sz w:val="10"/>
                          <w:szCs w:val="10"/>
                        </w:rPr>
                      </w:pPr>
                      <w:r w:rsidRPr="00742212">
                        <w:rPr>
                          <w:rFonts w:asciiTheme="minorHAnsi" w:hAnsiTheme="minorHAnsi" w:cstheme="minorHAnsi"/>
                          <w:b/>
                          <w:bCs/>
                        </w:rPr>
                        <w:t>Mild</w:t>
                      </w:r>
                      <w:r w:rsidRPr="00742212">
                        <w:rPr>
                          <w:rFonts w:asciiTheme="minorHAnsi" w:hAnsiTheme="minorHAnsi" w:cstheme="minorHAnsi"/>
                        </w:rPr>
                        <w:tab/>
                        <w:t>Minimal relapse potential.   Some risk, but fair coping and relapse prevention skills.</w:t>
                      </w:r>
                    </w:p>
                    <w:p w14:paraId="721F48E4" w14:textId="77777777" w:rsidR="00B838B9" w:rsidRPr="00742212" w:rsidRDefault="00B838B9" w:rsidP="001E2ECF">
                      <w:pPr>
                        <w:ind w:left="1440" w:hanging="1440"/>
                        <w:rPr>
                          <w:rFonts w:asciiTheme="minorHAnsi" w:hAnsiTheme="minorHAnsi" w:cstheme="minorHAnsi"/>
                          <w:sz w:val="10"/>
                          <w:szCs w:val="10"/>
                        </w:rPr>
                      </w:pPr>
                    </w:p>
                    <w:p w14:paraId="353C550E" w14:textId="77777777" w:rsidR="00B838B9" w:rsidRPr="00742212" w:rsidRDefault="00B838B9" w:rsidP="001E2ECF">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Impaired recognition of risk for relapse</w:t>
                      </w:r>
                      <w:r>
                        <w:rPr>
                          <w:rFonts w:asciiTheme="minorHAnsi" w:hAnsiTheme="minorHAnsi" w:cstheme="minorHAnsi"/>
                        </w:rPr>
                        <w:t xml:space="preserve"> or continued use</w:t>
                      </w:r>
                      <w:r w:rsidRPr="00742212">
                        <w:rPr>
                          <w:rFonts w:asciiTheme="minorHAnsi" w:hAnsiTheme="minorHAnsi" w:cstheme="minorHAnsi"/>
                        </w:rPr>
                        <w:t>.  Able to self-manage with prompting.</w:t>
                      </w:r>
                    </w:p>
                    <w:p w14:paraId="6697C83C" w14:textId="77777777" w:rsidR="00B838B9" w:rsidRPr="00B838B9" w:rsidRDefault="00B838B9" w:rsidP="001E2ECF">
                      <w:pPr>
                        <w:ind w:left="1440" w:hanging="1440"/>
                        <w:rPr>
                          <w:rFonts w:asciiTheme="minorHAnsi" w:hAnsiTheme="minorHAnsi" w:cstheme="minorHAnsi"/>
                          <w:sz w:val="10"/>
                          <w:szCs w:val="10"/>
                        </w:rPr>
                      </w:pPr>
                    </w:p>
                    <w:p w14:paraId="67E990F1" w14:textId="77777777" w:rsidR="00B838B9" w:rsidRPr="00742212" w:rsidRDefault="00B838B9" w:rsidP="001E2ECF">
                      <w:pPr>
                        <w:ind w:left="1440" w:hanging="1440"/>
                        <w:rPr>
                          <w:rFonts w:asciiTheme="minorHAnsi" w:hAnsiTheme="minorHAnsi" w:cstheme="minorHAnsi"/>
                          <w:sz w:val="20"/>
                          <w:szCs w:val="20"/>
                        </w:rPr>
                      </w:pPr>
                      <w:r w:rsidRPr="00742212">
                        <w:rPr>
                          <w:rFonts w:asciiTheme="minorHAnsi" w:hAnsiTheme="minorHAnsi" w:cstheme="minorHAnsi"/>
                          <w:b/>
                          <w:bCs/>
                        </w:rPr>
                        <w:t>Severe</w:t>
                      </w:r>
                      <w:r w:rsidRPr="00742212">
                        <w:rPr>
                          <w:rFonts w:asciiTheme="minorHAnsi" w:hAnsiTheme="minorHAnsi" w:cstheme="minorHAnsi"/>
                        </w:rPr>
                        <w:tab/>
                        <w:t>Little Recognition of risk for relapse</w:t>
                      </w:r>
                      <w:r>
                        <w:rPr>
                          <w:rFonts w:asciiTheme="minorHAnsi" w:hAnsiTheme="minorHAnsi" w:cstheme="minorHAnsi"/>
                        </w:rPr>
                        <w:t xml:space="preserve"> or continued use</w:t>
                      </w:r>
                      <w:r w:rsidRPr="00742212">
                        <w:rPr>
                          <w:rFonts w:asciiTheme="minorHAnsi" w:hAnsiTheme="minorHAnsi" w:cstheme="minorHAnsi"/>
                        </w:rPr>
                        <w:t>, poor skills to cope with relapse</w:t>
                      </w:r>
                      <w:r>
                        <w:rPr>
                          <w:rFonts w:asciiTheme="minorHAnsi" w:hAnsiTheme="minorHAnsi" w:cstheme="minorHAnsi"/>
                        </w:rPr>
                        <w:t xml:space="preserve"> or continued use.</w:t>
                      </w:r>
                    </w:p>
                    <w:p w14:paraId="066A6404" w14:textId="77777777" w:rsidR="00B838B9" w:rsidRPr="00742212" w:rsidRDefault="00B838B9" w:rsidP="001E2ECF">
                      <w:pPr>
                        <w:ind w:left="1440" w:hanging="1440"/>
                        <w:rPr>
                          <w:rFonts w:asciiTheme="minorHAnsi" w:hAnsiTheme="minorHAnsi" w:cstheme="minorHAnsi"/>
                          <w:sz w:val="10"/>
                          <w:szCs w:val="10"/>
                        </w:rPr>
                      </w:pPr>
                    </w:p>
                    <w:p w14:paraId="3A8BA799" w14:textId="77777777" w:rsidR="00B838B9" w:rsidRPr="00A70AAC" w:rsidRDefault="00B838B9" w:rsidP="00B838B9">
                      <w:pPr>
                        <w:ind w:left="1440" w:hanging="1440"/>
                        <w:rPr>
                          <w:rFonts w:cstheme="minorHAnsi"/>
                          <w:b/>
                          <w:bCs/>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No coping skills for relapse/addiction problems. Substance use behaviors places self/others in imminent danger.</w:t>
                      </w:r>
                    </w:p>
                  </w:txbxContent>
                </v:textbox>
                <w10:wrap type="square"/>
              </v:shape>
            </w:pict>
          </mc:Fallback>
        </mc:AlternateContent>
      </w:r>
    </w:p>
    <w:p w14:paraId="6AD14F94" w14:textId="7D223820" w:rsidR="001E2ECF" w:rsidRPr="00742212" w:rsidRDefault="001E2ECF" w:rsidP="001E2ECF">
      <w:pPr>
        <w:rPr>
          <w:rFonts w:asciiTheme="minorHAnsi" w:hAnsiTheme="minorHAnsi" w:cstheme="minorHAnsi"/>
        </w:rPr>
      </w:pPr>
    </w:p>
    <w:p w14:paraId="24D01452" w14:textId="6D57D6C0" w:rsidR="001E2ECF" w:rsidRPr="00742212" w:rsidRDefault="001E2ECF" w:rsidP="001E2ECF">
      <w:pPr>
        <w:rPr>
          <w:rFonts w:asciiTheme="minorHAnsi" w:hAnsiTheme="minorHAnsi" w:cstheme="minorHAnsi"/>
          <w:b/>
          <w:bCs/>
          <w:sz w:val="28"/>
          <w:szCs w:val="28"/>
        </w:rPr>
      </w:pPr>
      <w:r w:rsidRPr="00742212">
        <w:rPr>
          <w:rFonts w:asciiTheme="minorHAnsi" w:hAnsiTheme="minorHAnsi" w:cstheme="minorHAnsi"/>
          <w:b/>
          <w:bCs/>
          <w:sz w:val="28"/>
          <w:szCs w:val="28"/>
        </w:rPr>
        <w:t>Dimension 6: Recovery/Living Environment</w:t>
      </w:r>
    </w:p>
    <w:p w14:paraId="5CBAB343" w14:textId="4155BECA" w:rsidR="00111C44" w:rsidRPr="00742212" w:rsidRDefault="001E2ECF" w:rsidP="00111C44">
      <w:pPr>
        <w:rPr>
          <w:rFonts w:asciiTheme="minorHAnsi" w:hAnsiTheme="minorHAnsi" w:cstheme="minorHAnsi"/>
        </w:rPr>
      </w:pPr>
      <w:r w:rsidRPr="00742212">
        <w:rPr>
          <w:rFonts w:asciiTheme="minorHAnsi" w:hAnsiTheme="minorHAnsi" w:cstheme="minorHAnsi"/>
        </w:rPr>
        <w:t xml:space="preserve">Your task when assessing Dimension 6 is to determine </w:t>
      </w:r>
      <w:r w:rsidR="00111C44" w:rsidRPr="00742212">
        <w:rPr>
          <w:rFonts w:asciiTheme="minorHAnsi" w:hAnsiTheme="minorHAnsi" w:cstheme="minorHAnsi"/>
        </w:rPr>
        <w:t xml:space="preserve">how supportive (or not supportive) the client’s environment is to the client’s efforts to remain sober.  You will need to address the following concerns in the </w:t>
      </w:r>
      <w:r w:rsidR="0094249A" w:rsidRPr="00742212">
        <w:rPr>
          <w:rFonts w:asciiTheme="minorHAnsi" w:hAnsiTheme="minorHAnsi" w:cstheme="minorHAnsi"/>
        </w:rPr>
        <w:t>Dimension</w:t>
      </w:r>
      <w:r w:rsidR="00111C44" w:rsidRPr="00742212">
        <w:rPr>
          <w:rFonts w:asciiTheme="minorHAnsi" w:hAnsiTheme="minorHAnsi" w:cstheme="minorHAnsi"/>
        </w:rPr>
        <w:t xml:space="preserve"> Six Narrative Section:</w:t>
      </w:r>
    </w:p>
    <w:p w14:paraId="0D97ABBE" w14:textId="77777777" w:rsidR="00111C44" w:rsidRPr="00742212" w:rsidRDefault="00111C44" w:rsidP="00111C44">
      <w:pPr>
        <w:rPr>
          <w:rFonts w:asciiTheme="minorHAnsi" w:hAnsiTheme="minorHAnsi" w:cstheme="minorHAnsi"/>
        </w:rPr>
      </w:pPr>
    </w:p>
    <w:p w14:paraId="63DAB2BC" w14:textId="69D542B9" w:rsidR="008311F4" w:rsidRPr="00742212" w:rsidRDefault="008311F4" w:rsidP="00111C44">
      <w:pPr>
        <w:pStyle w:val="ListParagraph"/>
        <w:numPr>
          <w:ilvl w:val="0"/>
          <w:numId w:val="39"/>
        </w:numPr>
        <w:rPr>
          <w:rFonts w:asciiTheme="minorHAnsi" w:hAnsiTheme="minorHAnsi" w:cstheme="minorHAnsi"/>
        </w:rPr>
      </w:pPr>
      <w:r w:rsidRPr="00742212">
        <w:rPr>
          <w:rFonts w:asciiTheme="minorHAnsi" w:hAnsiTheme="minorHAnsi" w:cstheme="minorHAnsi"/>
        </w:rPr>
        <w:t>Does the client live with individuals who will support his or her efforts to remain sober?</w:t>
      </w:r>
    </w:p>
    <w:p w14:paraId="356D9F54" w14:textId="77777777" w:rsidR="008311F4" w:rsidRPr="00742212" w:rsidRDefault="008311F4" w:rsidP="008311F4">
      <w:pPr>
        <w:pStyle w:val="ListParagraph"/>
        <w:rPr>
          <w:rFonts w:asciiTheme="minorHAnsi" w:hAnsiTheme="minorHAnsi" w:cstheme="minorHAnsi"/>
        </w:rPr>
      </w:pPr>
    </w:p>
    <w:p w14:paraId="4C82F313" w14:textId="118512F1" w:rsidR="008311F4" w:rsidRDefault="008311F4" w:rsidP="00111C44">
      <w:pPr>
        <w:pStyle w:val="ListParagraph"/>
        <w:numPr>
          <w:ilvl w:val="0"/>
          <w:numId w:val="39"/>
        </w:numPr>
        <w:rPr>
          <w:rFonts w:asciiTheme="minorHAnsi" w:hAnsiTheme="minorHAnsi" w:cstheme="minorHAnsi"/>
        </w:rPr>
      </w:pPr>
      <w:r w:rsidRPr="00742212">
        <w:rPr>
          <w:rFonts w:asciiTheme="minorHAnsi" w:hAnsiTheme="minorHAnsi" w:cstheme="minorHAnsi"/>
        </w:rPr>
        <w:t>Does the client live with family members who abuse drugs or alcohol?</w:t>
      </w:r>
    </w:p>
    <w:p w14:paraId="39346CEF" w14:textId="77777777" w:rsidR="0094249A" w:rsidRPr="0094249A" w:rsidRDefault="0094249A" w:rsidP="0094249A">
      <w:pPr>
        <w:rPr>
          <w:rFonts w:asciiTheme="minorHAnsi" w:hAnsiTheme="minorHAnsi" w:cstheme="minorHAnsi"/>
        </w:rPr>
      </w:pPr>
    </w:p>
    <w:p w14:paraId="647C726D" w14:textId="4986377A" w:rsidR="008311F4" w:rsidRPr="00742212" w:rsidRDefault="008311F4" w:rsidP="00111C44">
      <w:pPr>
        <w:pStyle w:val="ListParagraph"/>
        <w:numPr>
          <w:ilvl w:val="0"/>
          <w:numId w:val="39"/>
        </w:numPr>
        <w:rPr>
          <w:rFonts w:asciiTheme="minorHAnsi" w:hAnsiTheme="minorHAnsi" w:cstheme="minorHAnsi"/>
        </w:rPr>
      </w:pPr>
      <w:r w:rsidRPr="00742212">
        <w:rPr>
          <w:rFonts w:asciiTheme="minorHAnsi" w:hAnsiTheme="minorHAnsi" w:cstheme="minorHAnsi"/>
        </w:rPr>
        <w:t>Is there violence or emotional abuse in the client’s home?</w:t>
      </w:r>
    </w:p>
    <w:p w14:paraId="3D0B149E" w14:textId="77777777" w:rsidR="008311F4" w:rsidRPr="00742212" w:rsidRDefault="008311F4" w:rsidP="008311F4">
      <w:pPr>
        <w:pStyle w:val="ListParagraph"/>
        <w:rPr>
          <w:rFonts w:asciiTheme="minorHAnsi" w:hAnsiTheme="minorHAnsi" w:cstheme="minorHAnsi"/>
        </w:rPr>
      </w:pPr>
    </w:p>
    <w:p w14:paraId="29A3C581" w14:textId="1AA10A60" w:rsidR="008311F4" w:rsidRPr="00742212" w:rsidRDefault="008311F4" w:rsidP="00111C44">
      <w:pPr>
        <w:pStyle w:val="ListParagraph"/>
        <w:numPr>
          <w:ilvl w:val="0"/>
          <w:numId w:val="39"/>
        </w:numPr>
        <w:rPr>
          <w:rFonts w:asciiTheme="minorHAnsi" w:hAnsiTheme="minorHAnsi" w:cstheme="minorHAnsi"/>
        </w:rPr>
      </w:pPr>
      <w:r w:rsidRPr="00742212">
        <w:rPr>
          <w:rFonts w:asciiTheme="minorHAnsi" w:hAnsiTheme="minorHAnsi" w:cstheme="minorHAnsi"/>
        </w:rPr>
        <w:t>Does the client get along with his or her boss and work peers?</w:t>
      </w:r>
      <w:r w:rsidR="0094249A">
        <w:rPr>
          <w:rFonts w:asciiTheme="minorHAnsi" w:hAnsiTheme="minorHAnsi" w:cstheme="minorHAnsi"/>
        </w:rPr>
        <w:t xml:space="preserve">  Are they supportive of his or her sobriety goals?</w:t>
      </w:r>
    </w:p>
    <w:p w14:paraId="6B518F87" w14:textId="77777777" w:rsidR="008311F4" w:rsidRPr="00742212" w:rsidRDefault="008311F4" w:rsidP="008311F4">
      <w:pPr>
        <w:rPr>
          <w:rFonts w:asciiTheme="minorHAnsi" w:hAnsiTheme="minorHAnsi" w:cstheme="minorHAnsi"/>
        </w:rPr>
      </w:pPr>
    </w:p>
    <w:p w14:paraId="7C45A959" w14:textId="1F0CEE20" w:rsidR="008311F4" w:rsidRPr="00742212" w:rsidRDefault="008311F4" w:rsidP="00111C44">
      <w:pPr>
        <w:pStyle w:val="ListParagraph"/>
        <w:numPr>
          <w:ilvl w:val="0"/>
          <w:numId w:val="39"/>
        </w:numPr>
        <w:rPr>
          <w:rFonts w:asciiTheme="minorHAnsi" w:hAnsiTheme="minorHAnsi" w:cstheme="minorHAnsi"/>
        </w:rPr>
      </w:pPr>
      <w:r w:rsidRPr="00742212">
        <w:rPr>
          <w:rFonts w:asciiTheme="minorHAnsi" w:hAnsiTheme="minorHAnsi" w:cstheme="minorHAnsi"/>
        </w:rPr>
        <w:t>Does the client experience significant stress and worry at school or work?</w:t>
      </w:r>
    </w:p>
    <w:p w14:paraId="4E181685" w14:textId="77777777" w:rsidR="008311F4" w:rsidRPr="00742212" w:rsidRDefault="008311F4" w:rsidP="008311F4">
      <w:pPr>
        <w:rPr>
          <w:rFonts w:asciiTheme="minorHAnsi" w:hAnsiTheme="minorHAnsi" w:cstheme="minorHAnsi"/>
        </w:rPr>
      </w:pPr>
    </w:p>
    <w:p w14:paraId="5EE715E1" w14:textId="2EC87774" w:rsidR="00111C44" w:rsidRPr="00742212" w:rsidRDefault="00111C44" w:rsidP="00111C44">
      <w:pPr>
        <w:pStyle w:val="ListParagraph"/>
        <w:numPr>
          <w:ilvl w:val="0"/>
          <w:numId w:val="39"/>
        </w:numPr>
        <w:rPr>
          <w:rFonts w:asciiTheme="minorHAnsi" w:hAnsiTheme="minorHAnsi" w:cstheme="minorHAnsi"/>
        </w:rPr>
      </w:pPr>
      <w:r w:rsidRPr="00742212">
        <w:rPr>
          <w:rFonts w:asciiTheme="minorHAnsi" w:hAnsiTheme="minorHAnsi" w:cstheme="minorHAnsi"/>
        </w:rPr>
        <w:t>Does the client have supportive friendship</w:t>
      </w:r>
      <w:r w:rsidR="008311F4" w:rsidRPr="00742212">
        <w:rPr>
          <w:rFonts w:asciiTheme="minorHAnsi" w:hAnsiTheme="minorHAnsi" w:cstheme="minorHAnsi"/>
        </w:rPr>
        <w:t>s</w:t>
      </w:r>
      <w:r w:rsidRPr="00742212">
        <w:rPr>
          <w:rFonts w:asciiTheme="minorHAnsi" w:hAnsiTheme="minorHAnsi" w:cstheme="minorHAnsi"/>
        </w:rPr>
        <w:t>, financial or educational/vocational resources to improve the likelihood of successful treatment?</w:t>
      </w:r>
    </w:p>
    <w:p w14:paraId="5B9B788D" w14:textId="77777777" w:rsidR="008311F4" w:rsidRPr="00742212" w:rsidRDefault="008311F4" w:rsidP="008311F4">
      <w:pPr>
        <w:rPr>
          <w:rFonts w:asciiTheme="minorHAnsi" w:hAnsiTheme="minorHAnsi" w:cstheme="minorHAnsi"/>
        </w:rPr>
      </w:pPr>
    </w:p>
    <w:p w14:paraId="5CD64FB1" w14:textId="064FB356" w:rsidR="00111C44" w:rsidRPr="00742212" w:rsidRDefault="008311F4" w:rsidP="008311F4">
      <w:pPr>
        <w:pStyle w:val="ListParagraph"/>
        <w:numPr>
          <w:ilvl w:val="0"/>
          <w:numId w:val="39"/>
        </w:numPr>
        <w:rPr>
          <w:rFonts w:asciiTheme="minorHAnsi" w:hAnsiTheme="minorHAnsi" w:cstheme="minorHAnsi"/>
        </w:rPr>
      </w:pPr>
      <w:r w:rsidRPr="00742212">
        <w:rPr>
          <w:rFonts w:asciiTheme="minorHAnsi" w:hAnsiTheme="minorHAnsi" w:cstheme="minorHAnsi"/>
        </w:rPr>
        <w:t>Do most of the client’s peers in the community continue to use and abuse drugs and/or alcohol?</w:t>
      </w:r>
    </w:p>
    <w:p w14:paraId="3A9FA3DD" w14:textId="77777777" w:rsidR="008311F4" w:rsidRPr="00742212" w:rsidRDefault="008311F4" w:rsidP="008311F4">
      <w:pPr>
        <w:rPr>
          <w:rFonts w:asciiTheme="minorHAnsi" w:hAnsiTheme="minorHAnsi" w:cstheme="minorHAnsi"/>
        </w:rPr>
      </w:pPr>
    </w:p>
    <w:p w14:paraId="74C74D1A" w14:textId="2F17CC48" w:rsidR="00111C44" w:rsidRPr="00742212" w:rsidRDefault="00111C44" w:rsidP="00111C44">
      <w:pPr>
        <w:pStyle w:val="ListParagraph"/>
        <w:numPr>
          <w:ilvl w:val="0"/>
          <w:numId w:val="39"/>
        </w:numPr>
        <w:rPr>
          <w:rFonts w:asciiTheme="minorHAnsi" w:hAnsiTheme="minorHAnsi" w:cstheme="minorHAnsi"/>
        </w:rPr>
      </w:pPr>
      <w:r w:rsidRPr="00742212">
        <w:rPr>
          <w:rFonts w:asciiTheme="minorHAnsi" w:hAnsiTheme="minorHAnsi" w:cstheme="minorHAnsi"/>
        </w:rPr>
        <w:t>Is the client connected to a social group, church, traditional/cultural activities that promote</w:t>
      </w:r>
      <w:r w:rsidR="0094249A">
        <w:rPr>
          <w:rFonts w:asciiTheme="minorHAnsi" w:hAnsiTheme="minorHAnsi" w:cstheme="minorHAnsi"/>
        </w:rPr>
        <w:t>s</w:t>
      </w:r>
      <w:r w:rsidRPr="00742212">
        <w:rPr>
          <w:rFonts w:asciiTheme="minorHAnsi" w:hAnsiTheme="minorHAnsi" w:cstheme="minorHAnsi"/>
        </w:rPr>
        <w:t xml:space="preserve"> sobriety?</w:t>
      </w:r>
    </w:p>
    <w:p w14:paraId="3200633D" w14:textId="472184A0" w:rsidR="00111C44" w:rsidRPr="00742212" w:rsidRDefault="00111C44" w:rsidP="008311F4">
      <w:pPr>
        <w:ind w:left="360"/>
        <w:rPr>
          <w:rFonts w:asciiTheme="minorHAnsi" w:hAnsiTheme="minorHAnsi" w:cstheme="minorHAnsi"/>
        </w:rPr>
      </w:pPr>
    </w:p>
    <w:p w14:paraId="0A4BAE57" w14:textId="14DF4E68" w:rsidR="00111C44" w:rsidRPr="00742212" w:rsidRDefault="00111C44" w:rsidP="00111C44">
      <w:pPr>
        <w:pStyle w:val="ListParagraph"/>
        <w:numPr>
          <w:ilvl w:val="0"/>
          <w:numId w:val="39"/>
        </w:numPr>
        <w:rPr>
          <w:rFonts w:asciiTheme="minorHAnsi" w:hAnsiTheme="minorHAnsi" w:cstheme="minorHAnsi"/>
        </w:rPr>
      </w:pPr>
      <w:r w:rsidRPr="00742212">
        <w:rPr>
          <w:rFonts w:asciiTheme="minorHAnsi" w:hAnsiTheme="minorHAnsi" w:cstheme="minorHAnsi"/>
        </w:rPr>
        <w:t>Are there barriers to access</w:t>
      </w:r>
      <w:r w:rsidR="00E55600">
        <w:rPr>
          <w:rFonts w:asciiTheme="minorHAnsi" w:hAnsiTheme="minorHAnsi" w:cstheme="minorHAnsi"/>
        </w:rPr>
        <w:t>ing</w:t>
      </w:r>
      <w:r w:rsidRPr="00742212">
        <w:rPr>
          <w:rFonts w:asciiTheme="minorHAnsi" w:hAnsiTheme="minorHAnsi" w:cstheme="minorHAnsi"/>
        </w:rPr>
        <w:t xml:space="preserve"> treatment such as transportation or childcare responsibilities? </w:t>
      </w:r>
    </w:p>
    <w:p w14:paraId="31471E1D" w14:textId="77777777" w:rsidR="00111C44" w:rsidRPr="00742212" w:rsidRDefault="00111C44" w:rsidP="00111C44">
      <w:pPr>
        <w:rPr>
          <w:rFonts w:asciiTheme="minorHAnsi" w:hAnsiTheme="minorHAnsi" w:cstheme="minorHAnsi"/>
        </w:rPr>
      </w:pPr>
    </w:p>
    <w:p w14:paraId="3936A48D" w14:textId="1C031749" w:rsidR="00111C44" w:rsidRPr="00742212" w:rsidRDefault="00111C44" w:rsidP="00111C44">
      <w:pPr>
        <w:pStyle w:val="ListParagraph"/>
        <w:numPr>
          <w:ilvl w:val="0"/>
          <w:numId w:val="39"/>
        </w:numPr>
        <w:rPr>
          <w:rFonts w:asciiTheme="minorHAnsi" w:hAnsiTheme="minorHAnsi" w:cstheme="minorHAnsi"/>
        </w:rPr>
      </w:pPr>
      <w:r w:rsidRPr="00742212">
        <w:rPr>
          <w:rFonts w:asciiTheme="minorHAnsi" w:hAnsiTheme="minorHAnsi" w:cstheme="minorHAnsi"/>
        </w:rPr>
        <w:lastRenderedPageBreak/>
        <w:t>Are there legal</w:t>
      </w:r>
      <w:r w:rsidR="00E55600">
        <w:rPr>
          <w:rFonts w:asciiTheme="minorHAnsi" w:hAnsiTheme="minorHAnsi" w:cstheme="minorHAnsi"/>
        </w:rPr>
        <w:t>,</w:t>
      </w:r>
      <w:r w:rsidRPr="00742212">
        <w:rPr>
          <w:rFonts w:asciiTheme="minorHAnsi" w:hAnsiTheme="minorHAnsi" w:cstheme="minorHAnsi"/>
        </w:rPr>
        <w:t xml:space="preserve"> vocational, social service agency</w:t>
      </w:r>
      <w:r w:rsidR="00E55600">
        <w:rPr>
          <w:rFonts w:asciiTheme="minorHAnsi" w:hAnsiTheme="minorHAnsi" w:cstheme="minorHAnsi"/>
        </w:rPr>
        <w:t>,</w:t>
      </w:r>
      <w:r w:rsidRPr="00742212">
        <w:rPr>
          <w:rFonts w:asciiTheme="minorHAnsi" w:hAnsiTheme="minorHAnsi" w:cstheme="minorHAnsi"/>
        </w:rPr>
        <w:t xml:space="preserve"> or criminal justice mandates that may enhance motivation for engagement into treatment? </w:t>
      </w:r>
    </w:p>
    <w:p w14:paraId="63E9E2D4" w14:textId="77777777" w:rsidR="00111C44" w:rsidRPr="00742212" w:rsidRDefault="00111C44" w:rsidP="00111C44">
      <w:pPr>
        <w:rPr>
          <w:rFonts w:asciiTheme="minorHAnsi" w:hAnsiTheme="minorHAnsi" w:cstheme="minorHAnsi"/>
        </w:rPr>
      </w:pPr>
    </w:p>
    <w:p w14:paraId="0F477C8D" w14:textId="748B21AB" w:rsidR="00111C44" w:rsidRPr="00742212" w:rsidRDefault="00111C44" w:rsidP="00111C44">
      <w:pPr>
        <w:pStyle w:val="ListParagraph"/>
        <w:numPr>
          <w:ilvl w:val="0"/>
          <w:numId w:val="39"/>
        </w:numPr>
        <w:rPr>
          <w:rFonts w:asciiTheme="minorHAnsi" w:hAnsiTheme="minorHAnsi" w:cstheme="minorHAnsi"/>
        </w:rPr>
      </w:pPr>
      <w:r w:rsidRPr="00742212">
        <w:rPr>
          <w:rFonts w:asciiTheme="minorHAnsi" w:hAnsiTheme="minorHAnsi" w:cstheme="minorHAnsi"/>
        </w:rPr>
        <w:t>Is the client firmly connected to peers at RTC who are motivated to remain sober?</w:t>
      </w:r>
    </w:p>
    <w:p w14:paraId="08B26AFA" w14:textId="1E0FC056" w:rsidR="00111C44" w:rsidRDefault="00111C44" w:rsidP="0094249A">
      <w:pPr>
        <w:rPr>
          <w:rFonts w:asciiTheme="minorHAnsi" w:hAnsiTheme="minorHAnsi" w:cstheme="minorHAnsi"/>
        </w:rPr>
      </w:pPr>
    </w:p>
    <w:p w14:paraId="5D526B66" w14:textId="3DA1097C" w:rsidR="0094249A" w:rsidRDefault="0094249A" w:rsidP="0094249A">
      <w:pPr>
        <w:rPr>
          <w:rFonts w:asciiTheme="minorHAnsi" w:hAnsiTheme="minorHAnsi" w:cstheme="minorHAnsi"/>
        </w:rPr>
      </w:pPr>
      <w:r>
        <w:rPr>
          <w:rFonts w:asciiTheme="minorHAnsi" w:hAnsiTheme="minorHAnsi" w:cstheme="minorHAnsi"/>
        </w:rPr>
        <w:t>Again, it is very important to document friendships, family members, spiritual leaders, work colleagues, and others who are supportive of the client’s sobriety goals.  Remember, it is these strengths that help clients become sober!</w:t>
      </w:r>
    </w:p>
    <w:p w14:paraId="5E27C560" w14:textId="77777777" w:rsidR="0094249A" w:rsidRPr="0094249A" w:rsidRDefault="0094249A" w:rsidP="0094249A">
      <w:pPr>
        <w:rPr>
          <w:rFonts w:asciiTheme="minorHAnsi" w:hAnsiTheme="minorHAnsi" w:cstheme="minorHAnsi"/>
        </w:rPr>
      </w:pPr>
    </w:p>
    <w:p w14:paraId="703A52A5" w14:textId="3F724AF8" w:rsidR="00111C44" w:rsidRPr="00742212" w:rsidRDefault="00111C44" w:rsidP="00111C44">
      <w:pPr>
        <w:rPr>
          <w:rFonts w:asciiTheme="minorHAnsi" w:hAnsiTheme="minorHAnsi" w:cstheme="minorHAnsi"/>
        </w:rPr>
      </w:pPr>
      <w:r w:rsidRPr="00742212">
        <w:rPr>
          <w:rFonts w:asciiTheme="minorHAnsi" w:hAnsiTheme="minorHAnsi" w:cstheme="minorHAnsi"/>
        </w:rPr>
        <w:t>Once you have described the client</w:t>
      </w:r>
      <w:r w:rsidR="00E55600">
        <w:rPr>
          <w:rFonts w:asciiTheme="minorHAnsi" w:hAnsiTheme="minorHAnsi" w:cstheme="minorHAnsi"/>
        </w:rPr>
        <w:t>’</w:t>
      </w:r>
      <w:r w:rsidRPr="00742212">
        <w:rPr>
          <w:rFonts w:asciiTheme="minorHAnsi" w:hAnsiTheme="minorHAnsi" w:cstheme="minorHAnsi"/>
        </w:rPr>
        <w:t>s Recovery/Living Environment in the Narrative Section, you should</w:t>
      </w:r>
      <w:r w:rsidR="008311F4" w:rsidRPr="00742212">
        <w:rPr>
          <w:rFonts w:asciiTheme="minorHAnsi" w:hAnsiTheme="minorHAnsi" w:cstheme="minorHAnsi"/>
        </w:rPr>
        <w:t xml:space="preserve"> </w:t>
      </w:r>
      <w:r w:rsidRPr="00742212">
        <w:rPr>
          <w:rFonts w:asciiTheme="minorHAnsi" w:hAnsiTheme="minorHAnsi" w:cstheme="minorHAnsi"/>
        </w:rPr>
        <w:t xml:space="preserve">be able to judge which risk/severity rating </w:t>
      </w:r>
      <w:r w:rsidR="008311F4" w:rsidRPr="00742212">
        <w:rPr>
          <w:rFonts w:asciiTheme="minorHAnsi" w:hAnsiTheme="minorHAnsi" w:cstheme="minorHAnsi"/>
        </w:rPr>
        <w:t>describes</w:t>
      </w:r>
      <w:r w:rsidRPr="00742212">
        <w:rPr>
          <w:rFonts w:asciiTheme="minorHAnsi" w:hAnsiTheme="minorHAnsi" w:cstheme="minorHAnsi"/>
        </w:rPr>
        <w:t xml:space="preserve"> the client’s </w:t>
      </w:r>
      <w:r w:rsidR="008311F4" w:rsidRPr="00742212">
        <w:rPr>
          <w:rFonts w:asciiTheme="minorHAnsi" w:hAnsiTheme="minorHAnsi" w:cstheme="minorHAnsi"/>
        </w:rPr>
        <w:t xml:space="preserve">living </w:t>
      </w:r>
      <w:r w:rsidRPr="00742212">
        <w:rPr>
          <w:rFonts w:asciiTheme="minorHAnsi" w:hAnsiTheme="minorHAnsi" w:cstheme="minorHAnsi"/>
        </w:rPr>
        <w:t>situation best.</w:t>
      </w:r>
    </w:p>
    <w:p w14:paraId="6C8EE790" w14:textId="41566477" w:rsidR="00111C44" w:rsidRPr="00742212" w:rsidRDefault="00111C44" w:rsidP="00111C44">
      <w:pPr>
        <w:rPr>
          <w:rFonts w:asciiTheme="minorHAnsi" w:hAnsiTheme="minorHAnsi" w:cstheme="minorHAnsi"/>
        </w:rPr>
      </w:pPr>
    </w:p>
    <w:p w14:paraId="4EE9E1FB" w14:textId="33116B79" w:rsidR="00E55600" w:rsidRPr="00742212" w:rsidRDefault="00B838B9" w:rsidP="00B838B9">
      <w:pPr>
        <w:ind w:left="1440" w:hanging="1440"/>
        <w:rPr>
          <w:rFonts w:asciiTheme="minorHAnsi" w:hAnsiTheme="minorHAnsi" w:cstheme="minorHAnsi"/>
        </w:rPr>
      </w:pPr>
      <w:r>
        <w:rPr>
          <w:noProof/>
        </w:rPr>
        <mc:AlternateContent>
          <mc:Choice Requires="wps">
            <w:drawing>
              <wp:anchor distT="0" distB="0" distL="114300" distR="114300" simplePos="0" relativeHeight="251680768" behindDoc="0" locked="0" layoutInCell="1" allowOverlap="1" wp14:anchorId="3E54CDAF" wp14:editId="56638C6A">
                <wp:simplePos x="0" y="0"/>
                <wp:positionH relativeFrom="column">
                  <wp:posOffset>0</wp:posOffset>
                </wp:positionH>
                <wp:positionV relativeFrom="paragraph">
                  <wp:posOffset>0</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85B4625" w14:textId="77777777" w:rsidR="00B838B9" w:rsidRPr="00742212" w:rsidRDefault="00B838B9" w:rsidP="00111C44">
                            <w:pPr>
                              <w:jc w:val="center"/>
                              <w:rPr>
                                <w:rFonts w:asciiTheme="minorHAnsi" w:hAnsiTheme="minorHAnsi" w:cstheme="minorHAnsi"/>
                                <w:b/>
                                <w:bCs/>
                              </w:rPr>
                            </w:pPr>
                            <w:r w:rsidRPr="00742212">
                              <w:rPr>
                                <w:rFonts w:asciiTheme="minorHAnsi" w:hAnsiTheme="minorHAnsi" w:cstheme="minorHAnsi"/>
                                <w:b/>
                                <w:bCs/>
                              </w:rPr>
                              <w:t>Risk/Severity Rating for Recovery/Living Environment</w:t>
                            </w:r>
                          </w:p>
                          <w:p w14:paraId="609F04CE" w14:textId="77777777" w:rsidR="00B838B9" w:rsidRPr="00742212" w:rsidRDefault="00B838B9" w:rsidP="00111C44">
                            <w:pPr>
                              <w:jc w:val="center"/>
                              <w:rPr>
                                <w:rFonts w:asciiTheme="minorHAnsi" w:hAnsiTheme="minorHAnsi" w:cstheme="minorHAnsi"/>
                                <w:b/>
                                <w:bCs/>
                              </w:rPr>
                            </w:pPr>
                          </w:p>
                          <w:p w14:paraId="4F884D58"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Environment supportive of recovery process.</w:t>
                            </w:r>
                          </w:p>
                          <w:p w14:paraId="3B0C0222" w14:textId="77777777" w:rsidR="00B838B9" w:rsidRPr="00B838B9" w:rsidRDefault="00B838B9" w:rsidP="00111C44">
                            <w:pPr>
                              <w:ind w:left="1440" w:hanging="1440"/>
                              <w:rPr>
                                <w:rFonts w:asciiTheme="minorHAnsi" w:hAnsiTheme="minorHAnsi" w:cstheme="minorHAnsi"/>
                                <w:sz w:val="10"/>
                                <w:szCs w:val="10"/>
                              </w:rPr>
                            </w:pPr>
                          </w:p>
                          <w:p w14:paraId="56BAB209"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b/>
                                <w:bCs/>
                              </w:rPr>
                              <w:tab/>
                            </w:r>
                            <w:r w:rsidRPr="00742212">
                              <w:rPr>
                                <w:rFonts w:asciiTheme="minorHAnsi" w:hAnsiTheme="minorHAnsi" w:cstheme="minorHAnsi"/>
                              </w:rPr>
                              <w:t>Environment is supportive.  May require clinical interventions.</w:t>
                            </w:r>
                          </w:p>
                          <w:p w14:paraId="534CDB62" w14:textId="77777777" w:rsidR="00B838B9" w:rsidRPr="00B838B9" w:rsidRDefault="00B838B9" w:rsidP="00111C44">
                            <w:pPr>
                              <w:ind w:left="1440" w:hanging="1440"/>
                              <w:rPr>
                                <w:rFonts w:asciiTheme="minorHAnsi" w:hAnsiTheme="minorHAnsi" w:cstheme="minorHAnsi"/>
                                <w:sz w:val="10"/>
                                <w:szCs w:val="10"/>
                              </w:rPr>
                            </w:pPr>
                          </w:p>
                          <w:p w14:paraId="46892FD1"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Environment is unsupportive to the client’s recovery process, but the client is able to participate with clinical support.</w:t>
                            </w:r>
                          </w:p>
                          <w:p w14:paraId="17FC5060" w14:textId="77777777" w:rsidR="00B838B9" w:rsidRPr="00B838B9" w:rsidRDefault="00B838B9" w:rsidP="00111C44">
                            <w:pPr>
                              <w:ind w:left="1440" w:hanging="1440"/>
                              <w:rPr>
                                <w:rFonts w:asciiTheme="minorHAnsi" w:hAnsiTheme="minorHAnsi" w:cstheme="minorHAnsi"/>
                                <w:sz w:val="10"/>
                                <w:szCs w:val="10"/>
                              </w:rPr>
                            </w:pPr>
                          </w:p>
                          <w:p w14:paraId="45A4387C"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Environment is unsupportive to the recovery process.  The client experiences difficulty in participating in treatment even with clinical support.</w:t>
                            </w:r>
                          </w:p>
                          <w:p w14:paraId="4817BD12" w14:textId="77777777" w:rsidR="00B838B9" w:rsidRPr="00B838B9" w:rsidRDefault="00B838B9" w:rsidP="00111C44">
                            <w:pPr>
                              <w:ind w:left="1440" w:hanging="1440"/>
                              <w:rPr>
                                <w:rFonts w:asciiTheme="minorHAnsi" w:hAnsiTheme="minorHAnsi" w:cstheme="minorHAnsi"/>
                                <w:sz w:val="10"/>
                                <w:szCs w:val="10"/>
                              </w:rPr>
                            </w:pPr>
                          </w:p>
                          <w:p w14:paraId="51BD3514" w14:textId="440E902E" w:rsidR="00B838B9" w:rsidRDefault="00B838B9" w:rsidP="00C06AE6">
                            <w:pPr>
                              <w:ind w:left="1440" w:hanging="1440"/>
                              <w:rPr>
                                <w:rFonts w:asciiTheme="minorHAnsi" w:hAnsiTheme="minorHAnsi" w:cstheme="minorHAnsi"/>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Environment is toxic/hostile to recovery.  The client is unable to participate in treatment and his/her environment may pose a threat to safety.</w:t>
                            </w:r>
                          </w:p>
                          <w:p w14:paraId="7DBE0E19" w14:textId="77777777" w:rsidR="00B838B9" w:rsidRPr="00C06AE6" w:rsidRDefault="00B838B9" w:rsidP="00C06AE6">
                            <w:pPr>
                              <w:ind w:left="1440" w:hanging="1440"/>
                              <w:rPr>
                                <w:rFonts w:cstheme="minorHAnsi"/>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54CDAF" id="Text Box 10" o:spid="_x0000_s1033" type="#_x0000_t202" style="position:absolute;left:0;text-align:left;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" filled="f" strokeweight=".5pt">
                <v:textbox style="mso-fit-shape-to-text:t">
                  <w:txbxContent>
                    <w:p w14:paraId="785B4625" w14:textId="77777777" w:rsidR="00B838B9" w:rsidRPr="00742212" w:rsidRDefault="00B838B9" w:rsidP="00111C44">
                      <w:pPr>
                        <w:jc w:val="center"/>
                        <w:rPr>
                          <w:rFonts w:asciiTheme="minorHAnsi" w:hAnsiTheme="minorHAnsi" w:cstheme="minorHAnsi"/>
                          <w:b/>
                          <w:bCs/>
                        </w:rPr>
                      </w:pPr>
                      <w:r w:rsidRPr="00742212">
                        <w:rPr>
                          <w:rFonts w:asciiTheme="minorHAnsi" w:hAnsiTheme="minorHAnsi" w:cstheme="minorHAnsi"/>
                          <w:b/>
                          <w:bCs/>
                        </w:rPr>
                        <w:t>Risk/Severity Rating for Recovery/Living Environment</w:t>
                      </w:r>
                    </w:p>
                    <w:p w14:paraId="609F04CE" w14:textId="77777777" w:rsidR="00B838B9" w:rsidRPr="00742212" w:rsidRDefault="00B838B9" w:rsidP="00111C44">
                      <w:pPr>
                        <w:jc w:val="center"/>
                        <w:rPr>
                          <w:rFonts w:asciiTheme="minorHAnsi" w:hAnsiTheme="minorHAnsi" w:cstheme="minorHAnsi"/>
                          <w:b/>
                          <w:bCs/>
                        </w:rPr>
                      </w:pPr>
                    </w:p>
                    <w:p w14:paraId="4F884D58"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None</w:t>
                      </w:r>
                      <w:r w:rsidRPr="00742212">
                        <w:rPr>
                          <w:rFonts w:asciiTheme="minorHAnsi" w:hAnsiTheme="minorHAnsi" w:cstheme="minorHAnsi"/>
                          <w:b/>
                          <w:bCs/>
                        </w:rPr>
                        <w:tab/>
                      </w:r>
                      <w:r w:rsidRPr="00742212">
                        <w:rPr>
                          <w:rFonts w:asciiTheme="minorHAnsi" w:hAnsiTheme="minorHAnsi" w:cstheme="minorHAnsi"/>
                        </w:rPr>
                        <w:t>Environment supportive of recovery process.</w:t>
                      </w:r>
                    </w:p>
                    <w:p w14:paraId="3B0C0222" w14:textId="77777777" w:rsidR="00B838B9" w:rsidRPr="00B838B9" w:rsidRDefault="00B838B9" w:rsidP="00111C44">
                      <w:pPr>
                        <w:ind w:left="1440" w:hanging="1440"/>
                        <w:rPr>
                          <w:rFonts w:asciiTheme="minorHAnsi" w:hAnsiTheme="minorHAnsi" w:cstheme="minorHAnsi"/>
                          <w:sz w:val="10"/>
                          <w:szCs w:val="10"/>
                        </w:rPr>
                      </w:pPr>
                    </w:p>
                    <w:p w14:paraId="56BAB209"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Mild</w:t>
                      </w:r>
                      <w:r w:rsidRPr="00742212">
                        <w:rPr>
                          <w:rFonts w:asciiTheme="minorHAnsi" w:hAnsiTheme="minorHAnsi" w:cstheme="minorHAnsi"/>
                          <w:b/>
                          <w:bCs/>
                        </w:rPr>
                        <w:tab/>
                      </w:r>
                      <w:r w:rsidRPr="00742212">
                        <w:rPr>
                          <w:rFonts w:asciiTheme="minorHAnsi" w:hAnsiTheme="minorHAnsi" w:cstheme="minorHAnsi"/>
                        </w:rPr>
                        <w:t>Environment is supportive.  May require clinical interventions.</w:t>
                      </w:r>
                    </w:p>
                    <w:p w14:paraId="534CDB62" w14:textId="77777777" w:rsidR="00B838B9" w:rsidRPr="00B838B9" w:rsidRDefault="00B838B9" w:rsidP="00111C44">
                      <w:pPr>
                        <w:ind w:left="1440" w:hanging="1440"/>
                        <w:rPr>
                          <w:rFonts w:asciiTheme="minorHAnsi" w:hAnsiTheme="minorHAnsi" w:cstheme="minorHAnsi"/>
                          <w:sz w:val="10"/>
                          <w:szCs w:val="10"/>
                        </w:rPr>
                      </w:pPr>
                    </w:p>
                    <w:p w14:paraId="46892FD1"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Moderate</w:t>
                      </w:r>
                      <w:r w:rsidRPr="00742212">
                        <w:rPr>
                          <w:rFonts w:asciiTheme="minorHAnsi" w:hAnsiTheme="minorHAnsi" w:cstheme="minorHAnsi"/>
                          <w:b/>
                          <w:bCs/>
                        </w:rPr>
                        <w:tab/>
                      </w:r>
                      <w:r w:rsidRPr="00742212">
                        <w:rPr>
                          <w:rFonts w:asciiTheme="minorHAnsi" w:hAnsiTheme="minorHAnsi" w:cstheme="minorHAnsi"/>
                        </w:rPr>
                        <w:t>Environment is unsupportive to the client’s recovery process, but the client is able to participate with clinical support.</w:t>
                      </w:r>
                    </w:p>
                    <w:p w14:paraId="17FC5060" w14:textId="77777777" w:rsidR="00B838B9" w:rsidRPr="00B838B9" w:rsidRDefault="00B838B9" w:rsidP="00111C44">
                      <w:pPr>
                        <w:ind w:left="1440" w:hanging="1440"/>
                        <w:rPr>
                          <w:rFonts w:asciiTheme="minorHAnsi" w:hAnsiTheme="minorHAnsi" w:cstheme="minorHAnsi"/>
                          <w:sz w:val="10"/>
                          <w:szCs w:val="10"/>
                        </w:rPr>
                      </w:pPr>
                    </w:p>
                    <w:p w14:paraId="45A4387C" w14:textId="77777777" w:rsidR="00B838B9" w:rsidRPr="00742212" w:rsidRDefault="00B838B9" w:rsidP="00111C44">
                      <w:pPr>
                        <w:ind w:left="1440" w:hanging="1440"/>
                        <w:rPr>
                          <w:rFonts w:asciiTheme="minorHAnsi" w:hAnsiTheme="minorHAnsi" w:cstheme="minorHAnsi"/>
                        </w:rPr>
                      </w:pPr>
                      <w:r w:rsidRPr="00742212">
                        <w:rPr>
                          <w:rFonts w:asciiTheme="minorHAnsi" w:hAnsiTheme="minorHAnsi" w:cstheme="minorHAnsi"/>
                          <w:b/>
                          <w:bCs/>
                        </w:rPr>
                        <w:t>Severe</w:t>
                      </w:r>
                      <w:r w:rsidRPr="00742212">
                        <w:rPr>
                          <w:rFonts w:asciiTheme="minorHAnsi" w:hAnsiTheme="minorHAnsi" w:cstheme="minorHAnsi"/>
                          <w:b/>
                          <w:bCs/>
                        </w:rPr>
                        <w:tab/>
                      </w:r>
                      <w:r w:rsidRPr="00742212">
                        <w:rPr>
                          <w:rFonts w:asciiTheme="minorHAnsi" w:hAnsiTheme="minorHAnsi" w:cstheme="minorHAnsi"/>
                        </w:rPr>
                        <w:t>Environment is unsupportive to the recovery process.  The client experiences difficulty in participating in treatment even with clinical support.</w:t>
                      </w:r>
                    </w:p>
                    <w:p w14:paraId="4817BD12" w14:textId="77777777" w:rsidR="00B838B9" w:rsidRPr="00B838B9" w:rsidRDefault="00B838B9" w:rsidP="00111C44">
                      <w:pPr>
                        <w:ind w:left="1440" w:hanging="1440"/>
                        <w:rPr>
                          <w:rFonts w:asciiTheme="minorHAnsi" w:hAnsiTheme="minorHAnsi" w:cstheme="minorHAnsi"/>
                          <w:sz w:val="10"/>
                          <w:szCs w:val="10"/>
                        </w:rPr>
                      </w:pPr>
                    </w:p>
                    <w:p w14:paraId="51BD3514" w14:textId="440E902E" w:rsidR="00B838B9" w:rsidRDefault="00B838B9" w:rsidP="00C06AE6">
                      <w:pPr>
                        <w:ind w:left="1440" w:hanging="1440"/>
                        <w:rPr>
                          <w:rFonts w:asciiTheme="minorHAnsi" w:hAnsiTheme="minorHAnsi" w:cstheme="minorHAnsi"/>
                        </w:rPr>
                      </w:pPr>
                      <w:r w:rsidRPr="00742212">
                        <w:rPr>
                          <w:rFonts w:asciiTheme="minorHAnsi" w:hAnsiTheme="minorHAnsi" w:cstheme="minorHAnsi"/>
                          <w:b/>
                          <w:bCs/>
                        </w:rPr>
                        <w:t>Very Severe</w:t>
                      </w:r>
                      <w:r w:rsidRPr="00742212">
                        <w:rPr>
                          <w:rFonts w:asciiTheme="minorHAnsi" w:hAnsiTheme="minorHAnsi" w:cstheme="minorHAnsi"/>
                          <w:b/>
                          <w:bCs/>
                        </w:rPr>
                        <w:tab/>
                      </w:r>
                      <w:r w:rsidRPr="00742212">
                        <w:rPr>
                          <w:rFonts w:asciiTheme="minorHAnsi" w:hAnsiTheme="minorHAnsi" w:cstheme="minorHAnsi"/>
                        </w:rPr>
                        <w:t>Environment is toxic/hostile to recovery.  The client is unable to participate in treatment and his/her environment may pose a threat to safety.</w:t>
                      </w:r>
                    </w:p>
                    <w:p w14:paraId="7DBE0E19" w14:textId="77777777" w:rsidR="00B838B9" w:rsidRPr="00C06AE6" w:rsidRDefault="00B838B9" w:rsidP="00C06AE6">
                      <w:pPr>
                        <w:ind w:left="1440" w:hanging="1440"/>
                        <w:rPr>
                          <w:rFonts w:cstheme="minorHAnsi"/>
                          <w:b/>
                          <w:bCs/>
                        </w:rPr>
                      </w:pPr>
                    </w:p>
                  </w:txbxContent>
                </v:textbox>
                <w10:wrap type="square"/>
              </v:shape>
            </w:pict>
          </mc:Fallback>
        </mc:AlternateContent>
      </w:r>
    </w:p>
    <w:p w14:paraId="2A590B77" w14:textId="77777777" w:rsidR="00111C44" w:rsidRPr="00742212" w:rsidRDefault="00111C44" w:rsidP="00111C44">
      <w:pPr>
        <w:rPr>
          <w:rFonts w:asciiTheme="minorHAnsi" w:hAnsiTheme="minorHAnsi" w:cstheme="minorHAnsi"/>
        </w:rPr>
      </w:pPr>
    </w:p>
    <w:p w14:paraId="5D220217" w14:textId="71FA19AC" w:rsidR="00111C44" w:rsidRPr="00742212" w:rsidRDefault="00111C44" w:rsidP="001E2ECF">
      <w:pPr>
        <w:rPr>
          <w:rFonts w:asciiTheme="minorHAnsi" w:hAnsiTheme="minorHAnsi" w:cstheme="minorHAnsi"/>
          <w:b/>
          <w:bCs/>
          <w:sz w:val="28"/>
          <w:szCs w:val="28"/>
        </w:rPr>
      </w:pPr>
      <w:r w:rsidRPr="00742212">
        <w:rPr>
          <w:rFonts w:asciiTheme="minorHAnsi" w:hAnsiTheme="minorHAnsi" w:cstheme="minorHAnsi"/>
          <w:b/>
          <w:bCs/>
          <w:sz w:val="28"/>
          <w:szCs w:val="28"/>
        </w:rPr>
        <w:t>Level of Service Determination</w:t>
      </w:r>
    </w:p>
    <w:p w14:paraId="22B7C8CF" w14:textId="16377B29" w:rsidR="00111C44" w:rsidRPr="00576C95" w:rsidRDefault="00111C44" w:rsidP="00576C95">
      <w:pPr>
        <w:pStyle w:val="NoSpacing"/>
        <w:rPr>
          <w:rFonts w:cstheme="minorHAnsi"/>
          <w:b/>
          <w:bCs/>
          <w:sz w:val="32"/>
          <w:szCs w:val="32"/>
        </w:rPr>
      </w:pPr>
      <w:r w:rsidRPr="00742212">
        <w:rPr>
          <w:rFonts w:cstheme="minorHAnsi"/>
        </w:rPr>
        <w:t xml:space="preserve">The “Level of Service Determination” is the final section of the </w:t>
      </w:r>
      <w:r w:rsidR="00576C95" w:rsidRPr="00576C95">
        <w:rPr>
          <w:rFonts w:cstheme="minorHAnsi"/>
        </w:rPr>
        <w:t>12-Month Multidimensional Assessment Update</w:t>
      </w:r>
      <w:r w:rsidR="00576C95">
        <w:rPr>
          <w:rFonts w:cstheme="minorHAnsi"/>
        </w:rPr>
        <w:t xml:space="preserve">.  </w:t>
      </w:r>
      <w:r w:rsidRPr="00742212">
        <w:rPr>
          <w:rFonts w:cstheme="minorHAnsi"/>
        </w:rPr>
        <w:t xml:space="preserve">It is the part of the assessment where you </w:t>
      </w:r>
      <w:r w:rsidR="00B00B44" w:rsidRPr="00742212">
        <w:rPr>
          <w:rFonts w:cstheme="minorHAnsi"/>
        </w:rPr>
        <w:t xml:space="preserve">determine </w:t>
      </w:r>
      <w:r w:rsidR="0094249A">
        <w:rPr>
          <w:rFonts w:cstheme="minorHAnsi"/>
        </w:rPr>
        <w:t xml:space="preserve">the general </w:t>
      </w:r>
      <w:r w:rsidR="00B00B44" w:rsidRPr="00742212">
        <w:rPr>
          <w:rFonts w:cstheme="minorHAnsi"/>
        </w:rPr>
        <w:t xml:space="preserve">“how much, how many, and what types” of services the client needs.  Another way of looking at it is that the Level of Service Determination is your formal decision on the level of intensity a client </w:t>
      </w:r>
      <w:proofErr w:type="gramStart"/>
      <w:r w:rsidR="00B00B44" w:rsidRPr="00742212">
        <w:rPr>
          <w:rFonts w:cstheme="minorHAnsi"/>
        </w:rPr>
        <w:t>needs</w:t>
      </w:r>
      <w:proofErr w:type="gramEnd"/>
      <w:r w:rsidR="00B00B44" w:rsidRPr="00742212">
        <w:rPr>
          <w:rFonts w:cstheme="minorHAnsi"/>
        </w:rPr>
        <w:t>.</w:t>
      </w:r>
      <w:r w:rsidR="00742212">
        <w:t xml:space="preserve">  </w:t>
      </w:r>
    </w:p>
    <w:p w14:paraId="110954AA" w14:textId="77777777" w:rsidR="00CA0C18" w:rsidRDefault="00CA0C18" w:rsidP="00B00B44">
      <w:pPr>
        <w:pStyle w:val="NoSpacing"/>
        <w:rPr>
          <w:rFonts w:cstheme="minorHAnsi"/>
        </w:rPr>
      </w:pPr>
    </w:p>
    <w:p w14:paraId="17F375D6" w14:textId="31F070CC" w:rsidR="00576C95" w:rsidRDefault="00576C95" w:rsidP="00576C95">
      <w:pPr>
        <w:rPr>
          <w:rStyle w:val="apple-converted-space"/>
          <w:rFonts w:asciiTheme="minorHAnsi" w:hAnsiTheme="minorHAnsi" w:cstheme="minorHAnsi"/>
          <w:color w:val="000000" w:themeColor="text1"/>
          <w:shd w:val="clear" w:color="auto" w:fill="FFFFFF"/>
        </w:rPr>
      </w:pPr>
      <w:r>
        <w:rPr>
          <w:rFonts w:asciiTheme="minorHAnsi" w:hAnsiTheme="minorHAnsi" w:cstheme="minorHAnsi"/>
          <w:bCs/>
        </w:rPr>
        <w:t xml:space="preserve">The </w:t>
      </w:r>
      <w:r w:rsidRPr="00742212">
        <w:rPr>
          <w:rFonts w:asciiTheme="minorHAnsi" w:hAnsiTheme="minorHAnsi" w:cstheme="minorHAnsi"/>
          <w:bCs/>
        </w:rPr>
        <w:t>ASAM 6-Dimensions of the Multidimensional Assessment</w:t>
      </w:r>
      <w:r w:rsidRPr="00576C95">
        <w:rPr>
          <w:rStyle w:val="apple-converted-space"/>
          <w:rFonts w:asciiTheme="minorHAnsi" w:hAnsiTheme="minorHAnsi" w:cstheme="minorHAnsi"/>
          <w:i/>
          <w:iCs/>
          <w:color w:val="000000" w:themeColor="text1"/>
        </w:rPr>
        <w:t> </w:t>
      </w:r>
      <w:r w:rsidRPr="00576C95">
        <w:rPr>
          <w:rFonts w:asciiTheme="minorHAnsi" w:hAnsiTheme="minorHAnsi" w:cstheme="minorHAnsi"/>
          <w:color w:val="000000" w:themeColor="text1"/>
          <w:shd w:val="clear" w:color="auto" w:fill="FFFFFF"/>
        </w:rPr>
        <w:t xml:space="preserve">describes treatment as a continuum marked by four broad levels of service and an early intervention level. These levels of care provide a standard </w:t>
      </w:r>
      <w:r w:rsidR="0094249A">
        <w:rPr>
          <w:rFonts w:asciiTheme="minorHAnsi" w:hAnsiTheme="minorHAnsi" w:cstheme="minorHAnsi"/>
          <w:color w:val="000000" w:themeColor="text1"/>
          <w:shd w:val="clear" w:color="auto" w:fill="FFFFFF"/>
        </w:rPr>
        <w:t xml:space="preserve">way of </w:t>
      </w:r>
      <w:r w:rsidRPr="00576C95">
        <w:rPr>
          <w:rFonts w:asciiTheme="minorHAnsi" w:hAnsiTheme="minorHAnsi" w:cstheme="minorHAnsi"/>
          <w:color w:val="000000" w:themeColor="text1"/>
          <w:shd w:val="clear" w:color="auto" w:fill="FFFFFF"/>
        </w:rPr>
        <w:t>describing the continuum of recovery-oriented addiction services.</w:t>
      </w:r>
      <w:r w:rsidRPr="00576C95">
        <w:rPr>
          <w:rStyle w:val="apple-converted-space"/>
          <w:rFonts w:asciiTheme="minorHAnsi" w:hAnsiTheme="minorHAnsi" w:cstheme="minorHAnsi"/>
          <w:color w:val="000000" w:themeColor="text1"/>
          <w:shd w:val="clear" w:color="auto" w:fill="FFFFFF"/>
        </w:rPr>
        <w:t> </w:t>
      </w:r>
      <w:r>
        <w:rPr>
          <w:rStyle w:val="apple-converted-space"/>
          <w:rFonts w:asciiTheme="minorHAnsi" w:hAnsiTheme="minorHAnsi" w:cstheme="minorHAnsi"/>
          <w:color w:val="000000" w:themeColor="text1"/>
          <w:shd w:val="clear" w:color="auto" w:fill="FFFFFF"/>
        </w:rPr>
        <w:t xml:space="preserve">  The five levels of care include:</w:t>
      </w:r>
    </w:p>
    <w:p w14:paraId="0DC4E054" w14:textId="54DEA771" w:rsidR="00576C95" w:rsidRDefault="00576C95" w:rsidP="00576C95">
      <w:pPr>
        <w:rPr>
          <w:rStyle w:val="apple-converted-space"/>
          <w:rFonts w:asciiTheme="minorHAnsi" w:hAnsiTheme="minorHAnsi" w:cstheme="minorHAnsi"/>
          <w:color w:val="000000" w:themeColor="text1"/>
          <w:shd w:val="clear" w:color="auto" w:fill="FFFFFF"/>
        </w:rPr>
      </w:pPr>
    </w:p>
    <w:p w14:paraId="7CCA8B57" w14:textId="702417AD" w:rsidR="00576C95" w:rsidRPr="0094249A" w:rsidRDefault="00576C95" w:rsidP="00576C95">
      <w:pPr>
        <w:pStyle w:val="ListParagraph"/>
        <w:numPr>
          <w:ilvl w:val="0"/>
          <w:numId w:val="40"/>
        </w:numPr>
        <w:rPr>
          <w:rStyle w:val="apple-converted-space"/>
          <w:rFonts w:asciiTheme="minorHAnsi" w:hAnsiTheme="minorHAnsi" w:cstheme="minorHAnsi"/>
          <w:bCs/>
        </w:rPr>
      </w:pPr>
      <w:r w:rsidRPr="00576C95">
        <w:rPr>
          <w:rStyle w:val="apple-converted-space"/>
          <w:rFonts w:asciiTheme="minorHAnsi" w:hAnsiTheme="minorHAnsi" w:cstheme="minorHAnsi"/>
          <w:color w:val="000000" w:themeColor="text1"/>
          <w:shd w:val="clear" w:color="auto" w:fill="FFFFFF"/>
        </w:rPr>
        <w:t xml:space="preserve">Level </w:t>
      </w:r>
      <w:r>
        <w:rPr>
          <w:rStyle w:val="apple-converted-space"/>
          <w:rFonts w:asciiTheme="minorHAnsi" w:hAnsiTheme="minorHAnsi" w:cstheme="minorHAnsi"/>
          <w:color w:val="000000" w:themeColor="text1"/>
          <w:shd w:val="clear" w:color="auto" w:fill="FFFFFF"/>
        </w:rPr>
        <w:t>0</w:t>
      </w:r>
      <w:r w:rsidRPr="00576C95">
        <w:rPr>
          <w:rStyle w:val="apple-converted-space"/>
          <w:rFonts w:asciiTheme="minorHAnsi" w:hAnsiTheme="minorHAnsi" w:cstheme="minorHAnsi"/>
          <w:color w:val="000000" w:themeColor="text1"/>
          <w:shd w:val="clear" w:color="auto" w:fill="FFFFFF"/>
        </w:rPr>
        <w:t xml:space="preserve">.5: </w:t>
      </w:r>
      <w:r>
        <w:rPr>
          <w:rStyle w:val="apple-converted-space"/>
          <w:rFonts w:asciiTheme="minorHAnsi" w:hAnsiTheme="minorHAnsi" w:cstheme="minorHAnsi"/>
          <w:color w:val="000000" w:themeColor="text1"/>
          <w:shd w:val="clear" w:color="auto" w:fill="FFFFFF"/>
        </w:rPr>
        <w:t xml:space="preserve"> </w:t>
      </w:r>
      <w:r w:rsidR="000B0457">
        <w:rPr>
          <w:rStyle w:val="apple-converted-space"/>
          <w:rFonts w:asciiTheme="minorHAnsi" w:hAnsiTheme="minorHAnsi" w:cstheme="minorHAnsi"/>
          <w:color w:val="000000" w:themeColor="text1"/>
          <w:shd w:val="clear" w:color="auto" w:fill="FFFFFF"/>
        </w:rPr>
        <w:tab/>
      </w:r>
      <w:r w:rsidRPr="00576C95">
        <w:rPr>
          <w:rStyle w:val="apple-converted-space"/>
          <w:rFonts w:asciiTheme="minorHAnsi" w:hAnsiTheme="minorHAnsi" w:cstheme="minorHAnsi"/>
          <w:color w:val="000000" w:themeColor="text1"/>
          <w:shd w:val="clear" w:color="auto" w:fill="FFFFFF"/>
        </w:rPr>
        <w:t>Early Intervention</w:t>
      </w:r>
    </w:p>
    <w:p w14:paraId="33AD3252" w14:textId="77777777" w:rsidR="0094249A" w:rsidRPr="00576C95" w:rsidRDefault="0094249A" w:rsidP="0094249A">
      <w:pPr>
        <w:pStyle w:val="ListParagraph"/>
        <w:rPr>
          <w:rStyle w:val="apple-converted-space"/>
          <w:rFonts w:asciiTheme="minorHAnsi" w:hAnsiTheme="minorHAnsi" w:cstheme="minorHAnsi"/>
          <w:bCs/>
        </w:rPr>
      </w:pPr>
    </w:p>
    <w:p w14:paraId="7CE3356F" w14:textId="167051FA" w:rsidR="00576C95" w:rsidRPr="0094249A" w:rsidRDefault="00576C95" w:rsidP="00576C95">
      <w:pPr>
        <w:pStyle w:val="ListParagraph"/>
        <w:numPr>
          <w:ilvl w:val="0"/>
          <w:numId w:val="40"/>
        </w:numPr>
        <w:rPr>
          <w:rStyle w:val="apple-converted-space"/>
          <w:rFonts w:asciiTheme="minorHAnsi" w:hAnsiTheme="minorHAnsi" w:cstheme="minorHAnsi"/>
          <w:bCs/>
        </w:rPr>
      </w:pPr>
      <w:r>
        <w:rPr>
          <w:rStyle w:val="apple-converted-space"/>
          <w:rFonts w:asciiTheme="minorHAnsi" w:hAnsiTheme="minorHAnsi" w:cstheme="minorHAnsi"/>
          <w:color w:val="000000" w:themeColor="text1"/>
          <w:shd w:val="clear" w:color="auto" w:fill="FFFFFF"/>
        </w:rPr>
        <w:t xml:space="preserve">Level 1:  </w:t>
      </w:r>
      <w:r w:rsidR="000B0457">
        <w:rPr>
          <w:rStyle w:val="apple-converted-space"/>
          <w:rFonts w:asciiTheme="minorHAnsi" w:hAnsiTheme="minorHAnsi" w:cstheme="minorHAnsi"/>
          <w:color w:val="000000" w:themeColor="text1"/>
          <w:shd w:val="clear" w:color="auto" w:fill="FFFFFF"/>
        </w:rPr>
        <w:tab/>
        <w:t>Outpatient Services</w:t>
      </w:r>
    </w:p>
    <w:p w14:paraId="6E05A3A8" w14:textId="77777777" w:rsidR="0094249A" w:rsidRPr="0094249A" w:rsidRDefault="0094249A" w:rsidP="0094249A">
      <w:pPr>
        <w:rPr>
          <w:rStyle w:val="apple-converted-space"/>
          <w:rFonts w:asciiTheme="minorHAnsi" w:hAnsiTheme="minorHAnsi" w:cstheme="minorHAnsi"/>
          <w:bCs/>
        </w:rPr>
      </w:pPr>
    </w:p>
    <w:p w14:paraId="42D45706" w14:textId="3B04A86D" w:rsidR="000B0457" w:rsidRPr="0094249A" w:rsidRDefault="000B0457" w:rsidP="00576C95">
      <w:pPr>
        <w:pStyle w:val="ListParagraph"/>
        <w:numPr>
          <w:ilvl w:val="0"/>
          <w:numId w:val="40"/>
        </w:numPr>
        <w:rPr>
          <w:rStyle w:val="apple-converted-space"/>
          <w:rFonts w:asciiTheme="minorHAnsi" w:hAnsiTheme="minorHAnsi" w:cstheme="minorHAnsi"/>
          <w:bCs/>
        </w:rPr>
      </w:pPr>
      <w:r>
        <w:rPr>
          <w:rStyle w:val="apple-converted-space"/>
          <w:rFonts w:asciiTheme="minorHAnsi" w:hAnsiTheme="minorHAnsi" w:cstheme="minorHAnsi"/>
          <w:color w:val="000000" w:themeColor="text1"/>
          <w:shd w:val="clear" w:color="auto" w:fill="FFFFFF"/>
        </w:rPr>
        <w:lastRenderedPageBreak/>
        <w:t>Level 2.1</w:t>
      </w:r>
      <w:r>
        <w:rPr>
          <w:rStyle w:val="apple-converted-space"/>
          <w:rFonts w:asciiTheme="minorHAnsi" w:hAnsiTheme="minorHAnsi" w:cstheme="minorHAnsi"/>
          <w:color w:val="000000" w:themeColor="text1"/>
          <w:shd w:val="clear" w:color="auto" w:fill="FFFFFF"/>
        </w:rPr>
        <w:tab/>
        <w:t>Intensive Outpatient Services</w:t>
      </w:r>
    </w:p>
    <w:p w14:paraId="3CBE33D7" w14:textId="77777777" w:rsidR="0094249A" w:rsidRPr="0094249A" w:rsidRDefault="0094249A" w:rsidP="0094249A">
      <w:pPr>
        <w:rPr>
          <w:rStyle w:val="apple-converted-space"/>
          <w:rFonts w:asciiTheme="minorHAnsi" w:hAnsiTheme="minorHAnsi" w:cstheme="minorHAnsi"/>
          <w:bCs/>
        </w:rPr>
      </w:pPr>
    </w:p>
    <w:p w14:paraId="0D7FB5F3" w14:textId="4A130F19" w:rsidR="000B0457" w:rsidRPr="0094249A" w:rsidRDefault="000B0457" w:rsidP="00576C95">
      <w:pPr>
        <w:pStyle w:val="ListParagraph"/>
        <w:numPr>
          <w:ilvl w:val="0"/>
          <w:numId w:val="40"/>
        </w:numPr>
        <w:rPr>
          <w:rStyle w:val="apple-converted-space"/>
          <w:rFonts w:asciiTheme="minorHAnsi" w:hAnsiTheme="minorHAnsi" w:cstheme="minorHAnsi"/>
        </w:rPr>
      </w:pPr>
      <w:r>
        <w:rPr>
          <w:rStyle w:val="apple-converted-space"/>
          <w:rFonts w:asciiTheme="minorHAnsi" w:hAnsiTheme="minorHAnsi" w:cstheme="minorHAnsi"/>
          <w:color w:val="000000" w:themeColor="text1"/>
          <w:shd w:val="clear" w:color="auto" w:fill="FFFFFF"/>
        </w:rPr>
        <w:t>Level 2.5</w:t>
      </w:r>
      <w:r>
        <w:rPr>
          <w:rStyle w:val="apple-converted-space"/>
          <w:rFonts w:asciiTheme="minorHAnsi" w:hAnsiTheme="minorHAnsi" w:cstheme="minorHAnsi"/>
          <w:b/>
          <w:bCs/>
          <w:color w:val="000000" w:themeColor="text1"/>
          <w:shd w:val="clear" w:color="auto" w:fill="FFFFFF"/>
        </w:rPr>
        <w:tab/>
      </w:r>
      <w:r>
        <w:rPr>
          <w:rStyle w:val="apple-converted-space"/>
          <w:rFonts w:asciiTheme="minorHAnsi" w:hAnsiTheme="minorHAnsi" w:cstheme="minorHAnsi"/>
          <w:color w:val="000000" w:themeColor="text1"/>
          <w:shd w:val="clear" w:color="auto" w:fill="FFFFFF"/>
        </w:rPr>
        <w:t>Day Treatment</w:t>
      </w:r>
      <w:r w:rsidRPr="000B0457">
        <w:rPr>
          <w:rStyle w:val="apple-converted-space"/>
          <w:rFonts w:asciiTheme="minorHAnsi" w:hAnsiTheme="minorHAnsi" w:cstheme="minorHAnsi"/>
          <w:color w:val="000000" w:themeColor="text1"/>
          <w:shd w:val="clear" w:color="auto" w:fill="FFFFFF"/>
        </w:rPr>
        <w:t xml:space="preserve"> Services</w:t>
      </w:r>
    </w:p>
    <w:p w14:paraId="5836FC7C" w14:textId="77777777" w:rsidR="0094249A" w:rsidRPr="0094249A" w:rsidRDefault="0094249A" w:rsidP="0094249A">
      <w:pPr>
        <w:rPr>
          <w:rStyle w:val="apple-converted-space"/>
          <w:rFonts w:asciiTheme="minorHAnsi" w:hAnsiTheme="minorHAnsi" w:cstheme="minorHAnsi"/>
        </w:rPr>
      </w:pPr>
    </w:p>
    <w:p w14:paraId="640C647C" w14:textId="631ECB3F" w:rsidR="000B0457" w:rsidRPr="0094249A" w:rsidRDefault="000B0457" w:rsidP="00576C95">
      <w:pPr>
        <w:pStyle w:val="ListParagraph"/>
        <w:numPr>
          <w:ilvl w:val="0"/>
          <w:numId w:val="40"/>
        </w:numPr>
        <w:rPr>
          <w:rStyle w:val="apple-converted-space"/>
          <w:rFonts w:asciiTheme="minorHAnsi" w:hAnsiTheme="minorHAnsi" w:cstheme="minorHAnsi"/>
          <w:bCs/>
        </w:rPr>
      </w:pPr>
      <w:r>
        <w:rPr>
          <w:rStyle w:val="apple-converted-space"/>
          <w:rFonts w:asciiTheme="minorHAnsi" w:hAnsiTheme="minorHAnsi" w:cstheme="minorHAnsi"/>
          <w:color w:val="000000" w:themeColor="text1"/>
          <w:shd w:val="clear" w:color="auto" w:fill="FFFFFF"/>
        </w:rPr>
        <w:t>3.1-3.3</w:t>
      </w:r>
      <w:r>
        <w:rPr>
          <w:rStyle w:val="apple-converted-space"/>
          <w:rFonts w:asciiTheme="minorHAnsi" w:hAnsiTheme="minorHAnsi" w:cstheme="minorHAnsi"/>
          <w:color w:val="000000" w:themeColor="text1"/>
          <w:shd w:val="clear" w:color="auto" w:fill="FFFFFF"/>
        </w:rPr>
        <w:tab/>
      </w:r>
      <w:r>
        <w:rPr>
          <w:rStyle w:val="apple-converted-space"/>
          <w:rFonts w:asciiTheme="minorHAnsi" w:hAnsiTheme="minorHAnsi" w:cstheme="minorHAnsi"/>
          <w:color w:val="000000" w:themeColor="text1"/>
          <w:shd w:val="clear" w:color="auto" w:fill="FFFFFF"/>
        </w:rPr>
        <w:tab/>
        <w:t>Intensive Day Treatment/Partial Hospitalization Services</w:t>
      </w:r>
    </w:p>
    <w:p w14:paraId="2F682108" w14:textId="77777777" w:rsidR="0094249A" w:rsidRPr="0094249A" w:rsidRDefault="0094249A" w:rsidP="0094249A">
      <w:pPr>
        <w:rPr>
          <w:rStyle w:val="apple-converted-space"/>
          <w:rFonts w:asciiTheme="minorHAnsi" w:hAnsiTheme="minorHAnsi" w:cstheme="minorHAnsi"/>
          <w:bCs/>
        </w:rPr>
      </w:pPr>
    </w:p>
    <w:p w14:paraId="57E5099F" w14:textId="4498B44E" w:rsidR="000B0457" w:rsidRPr="000B0457" w:rsidRDefault="000B0457" w:rsidP="00576C95">
      <w:pPr>
        <w:pStyle w:val="ListParagraph"/>
        <w:numPr>
          <w:ilvl w:val="0"/>
          <w:numId w:val="40"/>
        </w:numPr>
        <w:rPr>
          <w:rStyle w:val="apple-converted-space"/>
          <w:rFonts w:asciiTheme="minorHAnsi" w:hAnsiTheme="minorHAnsi" w:cstheme="minorHAnsi"/>
          <w:bCs/>
        </w:rPr>
      </w:pPr>
      <w:r>
        <w:rPr>
          <w:rStyle w:val="apple-converted-space"/>
          <w:rFonts w:asciiTheme="minorHAnsi" w:hAnsiTheme="minorHAnsi" w:cstheme="minorHAnsi"/>
          <w:color w:val="000000" w:themeColor="text1"/>
          <w:shd w:val="clear" w:color="auto" w:fill="FFFFFF"/>
        </w:rPr>
        <w:t>3.7-4.0</w:t>
      </w:r>
      <w:r>
        <w:rPr>
          <w:rStyle w:val="apple-converted-space"/>
          <w:rFonts w:asciiTheme="minorHAnsi" w:hAnsiTheme="minorHAnsi" w:cstheme="minorHAnsi"/>
          <w:color w:val="000000" w:themeColor="text1"/>
          <w:shd w:val="clear" w:color="auto" w:fill="FFFFFF"/>
        </w:rPr>
        <w:tab/>
      </w:r>
      <w:r>
        <w:rPr>
          <w:rStyle w:val="apple-converted-space"/>
          <w:rFonts w:asciiTheme="minorHAnsi" w:hAnsiTheme="minorHAnsi" w:cstheme="minorHAnsi"/>
          <w:color w:val="000000" w:themeColor="text1"/>
          <w:shd w:val="clear" w:color="auto" w:fill="FFFFFF"/>
        </w:rPr>
        <w:tab/>
        <w:t xml:space="preserve">High Intensity, Medically Monitored Hospital </w:t>
      </w:r>
    </w:p>
    <w:p w14:paraId="3149DB5F" w14:textId="00311448" w:rsidR="000B0457" w:rsidRDefault="000B0457" w:rsidP="000B0457">
      <w:pPr>
        <w:rPr>
          <w:rFonts w:asciiTheme="minorHAnsi" w:hAnsiTheme="minorHAnsi" w:cstheme="minorHAnsi"/>
          <w:bCs/>
        </w:rPr>
      </w:pPr>
    </w:p>
    <w:p w14:paraId="75E3BD22" w14:textId="64B178B2" w:rsidR="000B0457" w:rsidRDefault="000B0457" w:rsidP="000B0457">
      <w:pPr>
        <w:rPr>
          <w:rFonts w:asciiTheme="minorHAnsi" w:hAnsiTheme="minorHAnsi" w:cstheme="minorHAnsi"/>
          <w:bCs/>
        </w:rPr>
      </w:pPr>
      <w:r>
        <w:rPr>
          <w:rFonts w:asciiTheme="minorHAnsi" w:hAnsiTheme="minorHAnsi" w:cstheme="minorHAnsi"/>
          <w:bCs/>
        </w:rPr>
        <w:t xml:space="preserve">Rainbow Treatment Center provides services consistent with Early Intervention, Outpatient Services, Intensive Outpatient Services, Day Treatment Services, and Intensive Day treatment Services/ Partial Hospitalization </w:t>
      </w:r>
      <w:r w:rsidR="0094249A">
        <w:rPr>
          <w:rFonts w:asciiTheme="minorHAnsi" w:hAnsiTheme="minorHAnsi" w:cstheme="minorHAnsi"/>
          <w:bCs/>
        </w:rPr>
        <w:t>Services</w:t>
      </w:r>
      <w:r>
        <w:rPr>
          <w:rFonts w:asciiTheme="minorHAnsi" w:hAnsiTheme="minorHAnsi" w:cstheme="minorHAnsi"/>
          <w:bCs/>
        </w:rPr>
        <w:t>.  Rainbow Treatment Center does not provide High Intensity, Medically Monitored Hospital Services.  Medically monitored services are generally conducted in medical centers (i.e., hospitals).</w:t>
      </w:r>
      <w:r w:rsidR="00E733BD">
        <w:rPr>
          <w:rFonts w:asciiTheme="minorHAnsi" w:hAnsiTheme="minorHAnsi" w:cstheme="minorHAnsi"/>
          <w:bCs/>
        </w:rPr>
        <w:t xml:space="preserve">  Clients who require medically monitored hospital services (medical detox) will require referral to another facility.</w:t>
      </w:r>
    </w:p>
    <w:p w14:paraId="1AE4943A" w14:textId="4E17422C" w:rsidR="000B0457" w:rsidRDefault="000B0457" w:rsidP="000B0457">
      <w:pPr>
        <w:rPr>
          <w:rFonts w:asciiTheme="minorHAnsi" w:hAnsiTheme="minorHAnsi" w:cstheme="minorHAnsi"/>
          <w:bCs/>
        </w:rPr>
      </w:pPr>
    </w:p>
    <w:p w14:paraId="0214B1A9" w14:textId="29BD7E46" w:rsidR="00CA0C18" w:rsidRDefault="000B0457" w:rsidP="000B0457">
      <w:pPr>
        <w:rPr>
          <w:rFonts w:asciiTheme="minorHAnsi" w:hAnsiTheme="minorHAnsi" w:cstheme="minorHAnsi"/>
          <w:bCs/>
        </w:rPr>
      </w:pPr>
      <w:r>
        <w:rPr>
          <w:rFonts w:asciiTheme="minorHAnsi" w:hAnsiTheme="minorHAnsi" w:cstheme="minorHAnsi"/>
          <w:bCs/>
        </w:rPr>
        <w:t xml:space="preserve">The following sheets demonstrate the generally patterns consistent with each level of service based upon the outcome of the Multidimensional Assessment.  It is important to note, however, that when one considers </w:t>
      </w:r>
      <w:r w:rsidR="00C7317D">
        <w:rPr>
          <w:rFonts w:asciiTheme="minorHAnsi" w:hAnsiTheme="minorHAnsi" w:cstheme="minorHAnsi"/>
          <w:bCs/>
        </w:rPr>
        <w:t>Level-of-Care</w:t>
      </w:r>
      <w:r>
        <w:rPr>
          <w:rFonts w:asciiTheme="minorHAnsi" w:hAnsiTheme="minorHAnsi" w:cstheme="minorHAnsi"/>
          <w:bCs/>
        </w:rPr>
        <w:t xml:space="preserve"> issues, any dimension severity score that is “Severe” or “Very Severe” becomes a priority and carries tremendous weight when considering </w:t>
      </w:r>
      <w:r w:rsidR="00C7317D">
        <w:rPr>
          <w:rFonts w:asciiTheme="minorHAnsi" w:hAnsiTheme="minorHAnsi" w:cstheme="minorHAnsi"/>
          <w:bCs/>
        </w:rPr>
        <w:t>Level-of-Care</w:t>
      </w:r>
      <w:r>
        <w:rPr>
          <w:rFonts w:asciiTheme="minorHAnsi" w:hAnsiTheme="minorHAnsi" w:cstheme="minorHAnsi"/>
          <w:bCs/>
        </w:rPr>
        <w:t xml:space="preserve"> decision</w:t>
      </w:r>
      <w:r w:rsidR="00E733BD">
        <w:rPr>
          <w:rFonts w:asciiTheme="minorHAnsi" w:hAnsiTheme="minorHAnsi" w:cstheme="minorHAnsi"/>
          <w:bCs/>
        </w:rPr>
        <w:t>s</w:t>
      </w:r>
      <w:r>
        <w:rPr>
          <w:rFonts w:asciiTheme="minorHAnsi" w:hAnsiTheme="minorHAnsi" w:cstheme="minorHAnsi"/>
          <w:bCs/>
        </w:rPr>
        <w:t>.  For example, a client who has a very severe risk of experiencing withdrawal symptoms (Dimension 1</w:t>
      </w:r>
      <w:r w:rsidR="00E733BD">
        <w:rPr>
          <w:rFonts w:asciiTheme="minorHAnsi" w:hAnsiTheme="minorHAnsi" w:cstheme="minorHAnsi"/>
          <w:bCs/>
        </w:rPr>
        <w:t>) yet</w:t>
      </w:r>
      <w:r>
        <w:rPr>
          <w:rFonts w:asciiTheme="minorHAnsi" w:hAnsiTheme="minorHAnsi" w:cstheme="minorHAnsi"/>
          <w:bCs/>
        </w:rPr>
        <w:t xml:space="preserve"> scores mild and moderate on every</w:t>
      </w:r>
      <w:r w:rsidR="00C7317D">
        <w:rPr>
          <w:rFonts w:asciiTheme="minorHAnsi" w:hAnsiTheme="minorHAnsi" w:cstheme="minorHAnsi"/>
          <w:bCs/>
        </w:rPr>
        <w:t xml:space="preserve"> other dimension may require </w:t>
      </w:r>
      <w:r w:rsidR="00E55600">
        <w:rPr>
          <w:rFonts w:asciiTheme="minorHAnsi" w:hAnsiTheme="minorHAnsi" w:cstheme="minorHAnsi"/>
          <w:bCs/>
        </w:rPr>
        <w:t>Intensive Day Treatment Services</w:t>
      </w:r>
      <w:r w:rsidR="00C7317D">
        <w:rPr>
          <w:rFonts w:asciiTheme="minorHAnsi" w:hAnsiTheme="minorHAnsi" w:cstheme="minorHAnsi"/>
          <w:bCs/>
        </w:rPr>
        <w:t xml:space="preserve"> and referral to the Sober Living Home.  And using the same logic, a client that is acutely suicidal, yet suffers from mild </w:t>
      </w:r>
      <w:r w:rsidR="001B4C91">
        <w:rPr>
          <w:rFonts w:asciiTheme="minorHAnsi" w:hAnsiTheme="minorHAnsi" w:cstheme="minorHAnsi"/>
          <w:bCs/>
        </w:rPr>
        <w:t>substance use disorders</w:t>
      </w:r>
      <w:r w:rsidR="00C7317D">
        <w:rPr>
          <w:rFonts w:asciiTheme="minorHAnsi" w:hAnsiTheme="minorHAnsi" w:cstheme="minorHAnsi"/>
          <w:bCs/>
        </w:rPr>
        <w:t>, may require a very intense intervention, such as emergency hospitalization, to stabilize the suicidal risk and safeguard the client’s life.  Again, remember to pay special attention to Severe and Very Severe Risk/Severity Rating</w:t>
      </w:r>
      <w:r w:rsidR="00E55600">
        <w:rPr>
          <w:rFonts w:asciiTheme="minorHAnsi" w:hAnsiTheme="minorHAnsi" w:cstheme="minorHAnsi"/>
          <w:bCs/>
        </w:rPr>
        <w:t xml:space="preserve">s </w:t>
      </w:r>
      <w:r w:rsidR="00C7317D">
        <w:rPr>
          <w:rFonts w:asciiTheme="minorHAnsi" w:hAnsiTheme="minorHAnsi" w:cstheme="minorHAnsi"/>
          <w:bCs/>
        </w:rPr>
        <w:t>when determining Level-of-Care.</w:t>
      </w:r>
    </w:p>
    <w:p w14:paraId="25B6734B" w14:textId="77777777" w:rsidR="00034085" w:rsidRDefault="00034085">
      <w:pPr>
        <w:rPr>
          <w:rFonts w:asciiTheme="minorHAnsi" w:hAnsiTheme="minorHAnsi" w:cstheme="minorHAnsi"/>
          <w:bCs/>
        </w:rPr>
      </w:pPr>
    </w:p>
    <w:p w14:paraId="6371CBA7" w14:textId="3E885494" w:rsidR="00034085" w:rsidRDefault="00034085" w:rsidP="00034085">
      <w:pPr>
        <w:rPr>
          <w:rFonts w:asciiTheme="minorHAnsi" w:hAnsiTheme="minorHAnsi" w:cstheme="minorHAnsi"/>
          <w:bCs/>
        </w:rPr>
      </w:pPr>
      <w:r>
        <w:rPr>
          <w:rFonts w:asciiTheme="minorHAnsi" w:hAnsiTheme="minorHAnsi" w:cstheme="minorHAnsi"/>
          <w:bCs/>
        </w:rPr>
        <w:t>As you might imagine, there can be a lot of variation in Dimension Risk/Severity Ratings and it is not always clear-cut as to what the Level-of-Care should be.  With this said, the following illustrations, in the following pages, demonstrate what clusters of severity scores go with each level of care.</w:t>
      </w:r>
    </w:p>
    <w:p w14:paraId="1F9EA37B" w14:textId="77777777" w:rsidR="00034085" w:rsidRDefault="00034085" w:rsidP="00034085">
      <w:pPr>
        <w:jc w:val="center"/>
        <w:rPr>
          <w:rFonts w:asciiTheme="minorHAnsi" w:hAnsiTheme="minorHAnsi" w:cstheme="minorHAnsi"/>
          <w:bCs/>
        </w:rPr>
      </w:pPr>
    </w:p>
    <w:p w14:paraId="7BDB0C67" w14:textId="474B1020" w:rsidR="00E733BD" w:rsidRDefault="00E733BD">
      <w:pPr>
        <w:rPr>
          <w:rFonts w:asciiTheme="minorHAnsi" w:hAnsiTheme="minorHAnsi" w:cstheme="minorHAnsi"/>
          <w:bCs/>
        </w:rPr>
      </w:pPr>
      <w:r>
        <w:rPr>
          <w:rFonts w:asciiTheme="minorHAnsi" w:hAnsiTheme="minorHAnsi" w:cstheme="minorHAnsi"/>
          <w:bCs/>
        </w:rPr>
        <w:br w:type="page"/>
      </w:r>
    </w:p>
    <w:p w14:paraId="142AEE35" w14:textId="49F2B60E" w:rsidR="00E733BD" w:rsidRDefault="00E55600" w:rsidP="000B0457">
      <w:pPr>
        <w:rPr>
          <w:rFonts w:asciiTheme="minorHAnsi" w:hAnsiTheme="minorHAnsi" w:cstheme="minorHAnsi"/>
          <w:bCs/>
        </w:rPr>
      </w:pPr>
      <w:r w:rsidRPr="00202D32">
        <w:rPr>
          <w:rFonts w:asciiTheme="minorHAnsi" w:hAnsiTheme="minorHAnsi" w:cstheme="minorHAnsi"/>
          <w:bCs/>
          <w:noProof/>
        </w:rPr>
        <w:lastRenderedPageBreak/>
        <w:drawing>
          <wp:anchor distT="0" distB="0" distL="114300" distR="114300" simplePos="0" relativeHeight="251658240" behindDoc="0" locked="0" layoutInCell="1" allowOverlap="1" wp14:anchorId="77998CDB" wp14:editId="25D6C7E0">
            <wp:simplePos x="0" y="0"/>
            <wp:positionH relativeFrom="column">
              <wp:posOffset>-736600</wp:posOffset>
            </wp:positionH>
            <wp:positionV relativeFrom="paragraph">
              <wp:posOffset>-127211</wp:posOffset>
            </wp:positionV>
            <wp:extent cx="7374890" cy="56984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74890" cy="5698490"/>
                    </a:xfrm>
                    <a:prstGeom prst="rect">
                      <a:avLst/>
                    </a:prstGeom>
                  </pic:spPr>
                </pic:pic>
              </a:graphicData>
            </a:graphic>
            <wp14:sizeRelH relativeFrom="page">
              <wp14:pctWidth>0</wp14:pctWidth>
            </wp14:sizeRelH>
            <wp14:sizeRelV relativeFrom="page">
              <wp14:pctHeight>0</wp14:pctHeight>
            </wp14:sizeRelV>
          </wp:anchor>
        </w:drawing>
      </w:r>
    </w:p>
    <w:p w14:paraId="132D9671" w14:textId="00FB7636" w:rsidR="00CA0C18" w:rsidRDefault="00CA0C18" w:rsidP="000B0457">
      <w:pPr>
        <w:rPr>
          <w:rFonts w:asciiTheme="minorHAnsi" w:hAnsiTheme="minorHAnsi" w:cstheme="minorHAnsi"/>
          <w:bCs/>
        </w:rPr>
      </w:pPr>
    </w:p>
    <w:p w14:paraId="379375CD" w14:textId="2F1B0680" w:rsidR="00202D32" w:rsidRDefault="00202D32">
      <w:pPr>
        <w:rPr>
          <w:rFonts w:asciiTheme="minorHAnsi" w:hAnsiTheme="minorHAnsi" w:cstheme="minorHAnsi"/>
          <w:bCs/>
        </w:rPr>
      </w:pPr>
      <w:r>
        <w:rPr>
          <w:rFonts w:asciiTheme="minorHAnsi" w:hAnsiTheme="minorHAnsi" w:cstheme="minorHAnsi"/>
          <w:bCs/>
        </w:rPr>
        <w:br w:type="page"/>
      </w:r>
    </w:p>
    <w:p w14:paraId="3AD52BDA" w14:textId="72802B65" w:rsidR="00202D32" w:rsidRDefault="00202D32">
      <w:pPr>
        <w:rPr>
          <w:rFonts w:asciiTheme="minorHAnsi" w:hAnsiTheme="minorHAnsi" w:cstheme="minorHAnsi"/>
          <w:bCs/>
        </w:rPr>
      </w:pPr>
      <w:r w:rsidRPr="00202D32">
        <w:rPr>
          <w:rFonts w:asciiTheme="minorHAnsi" w:hAnsiTheme="minorHAnsi" w:cstheme="minorHAnsi"/>
          <w:bCs/>
          <w:noProof/>
        </w:rPr>
        <w:lastRenderedPageBreak/>
        <w:drawing>
          <wp:anchor distT="0" distB="0" distL="114300" distR="114300" simplePos="0" relativeHeight="251663360" behindDoc="0" locked="0" layoutInCell="1" allowOverlap="1" wp14:anchorId="3A0DC052" wp14:editId="0C39EC66">
            <wp:simplePos x="0" y="0"/>
            <wp:positionH relativeFrom="column">
              <wp:posOffset>-772160</wp:posOffset>
            </wp:positionH>
            <wp:positionV relativeFrom="paragraph">
              <wp:posOffset>-489719</wp:posOffset>
            </wp:positionV>
            <wp:extent cx="7255933" cy="560706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55933" cy="5607068"/>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rPr>
        <w:br w:type="page"/>
      </w:r>
    </w:p>
    <w:p w14:paraId="5FC1897D" w14:textId="44B435D0" w:rsidR="00202D32" w:rsidRDefault="00202D32">
      <w:pPr>
        <w:rPr>
          <w:rFonts w:asciiTheme="minorHAnsi" w:hAnsiTheme="minorHAnsi" w:cstheme="minorHAnsi"/>
          <w:bCs/>
        </w:rPr>
      </w:pPr>
      <w:r w:rsidRPr="00202D32">
        <w:rPr>
          <w:rFonts w:asciiTheme="minorHAnsi" w:hAnsiTheme="minorHAnsi" w:cstheme="minorHAnsi"/>
          <w:bCs/>
          <w:noProof/>
        </w:rPr>
        <w:lastRenderedPageBreak/>
        <w:drawing>
          <wp:anchor distT="0" distB="0" distL="114300" distR="114300" simplePos="0" relativeHeight="251664384" behindDoc="0" locked="0" layoutInCell="1" allowOverlap="1" wp14:anchorId="50814ABF" wp14:editId="1598509D">
            <wp:simplePos x="0" y="0"/>
            <wp:positionH relativeFrom="column">
              <wp:posOffset>-762000</wp:posOffset>
            </wp:positionH>
            <wp:positionV relativeFrom="paragraph">
              <wp:posOffset>-304800</wp:posOffset>
            </wp:positionV>
            <wp:extent cx="7290222" cy="56335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90222" cy="56335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rPr>
        <w:br w:type="page"/>
      </w:r>
    </w:p>
    <w:p w14:paraId="34C6CA2E" w14:textId="29FBA0C1" w:rsidR="00E733BD" w:rsidRDefault="00E733BD">
      <w:pPr>
        <w:rPr>
          <w:rFonts w:asciiTheme="minorHAnsi" w:hAnsiTheme="minorHAnsi" w:cstheme="minorHAnsi"/>
          <w:bCs/>
        </w:rPr>
      </w:pPr>
      <w:r w:rsidRPr="00E733BD">
        <w:rPr>
          <w:rFonts w:asciiTheme="minorHAnsi" w:hAnsiTheme="minorHAnsi" w:cstheme="minorHAnsi"/>
          <w:bCs/>
          <w:noProof/>
        </w:rPr>
        <w:lastRenderedPageBreak/>
        <w:drawing>
          <wp:anchor distT="0" distB="0" distL="114300" distR="114300" simplePos="0" relativeHeight="251665408" behindDoc="0" locked="0" layoutInCell="1" allowOverlap="1" wp14:anchorId="3552CF7A" wp14:editId="747B213B">
            <wp:simplePos x="0" y="0"/>
            <wp:positionH relativeFrom="column">
              <wp:posOffset>-550545</wp:posOffset>
            </wp:positionH>
            <wp:positionV relativeFrom="paragraph">
              <wp:posOffset>-398145</wp:posOffset>
            </wp:positionV>
            <wp:extent cx="7049760" cy="544774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49760" cy="544774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Cs/>
        </w:rPr>
        <w:br w:type="page"/>
      </w:r>
    </w:p>
    <w:p w14:paraId="3B4D964B" w14:textId="30A1A6A2" w:rsidR="00E55600" w:rsidRDefault="00381618" w:rsidP="00202D32">
      <w:pPr>
        <w:rPr>
          <w:rFonts w:asciiTheme="minorHAnsi" w:hAnsiTheme="minorHAnsi" w:cstheme="minorHAnsi"/>
          <w:bCs/>
        </w:rPr>
      </w:pPr>
      <w:r w:rsidRPr="00E733BD">
        <w:rPr>
          <w:rFonts w:asciiTheme="minorHAnsi" w:hAnsiTheme="minorHAnsi" w:cstheme="minorHAnsi"/>
          <w:bCs/>
          <w:noProof/>
        </w:rPr>
        <w:lastRenderedPageBreak/>
        <w:drawing>
          <wp:anchor distT="0" distB="0" distL="114300" distR="114300" simplePos="0" relativeHeight="251670528" behindDoc="0" locked="0" layoutInCell="1" allowOverlap="1" wp14:anchorId="18DAB864" wp14:editId="743F8115">
            <wp:simplePos x="0" y="0"/>
            <wp:positionH relativeFrom="column">
              <wp:posOffset>-524933</wp:posOffset>
            </wp:positionH>
            <wp:positionV relativeFrom="paragraph">
              <wp:posOffset>-440267</wp:posOffset>
            </wp:positionV>
            <wp:extent cx="7011185" cy="532553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33643" cy="5342592"/>
                    </a:xfrm>
                    <a:prstGeom prst="rect">
                      <a:avLst/>
                    </a:prstGeom>
                  </pic:spPr>
                </pic:pic>
              </a:graphicData>
            </a:graphic>
            <wp14:sizeRelH relativeFrom="page">
              <wp14:pctWidth>0</wp14:pctWidth>
            </wp14:sizeRelH>
            <wp14:sizeRelV relativeFrom="page">
              <wp14:pctHeight>0</wp14:pctHeight>
            </wp14:sizeRelV>
          </wp:anchor>
        </w:drawing>
      </w:r>
    </w:p>
    <w:p w14:paraId="45AA1845" w14:textId="69B1B493" w:rsidR="00E55600" w:rsidRDefault="00E55600" w:rsidP="00202D32">
      <w:pPr>
        <w:rPr>
          <w:rFonts w:asciiTheme="minorHAnsi" w:hAnsiTheme="minorHAnsi" w:cstheme="minorHAnsi"/>
          <w:bCs/>
        </w:rPr>
      </w:pPr>
    </w:p>
    <w:p w14:paraId="137C4CE3" w14:textId="7428BF27" w:rsidR="00E55600" w:rsidRDefault="00E55600" w:rsidP="00202D32">
      <w:pPr>
        <w:rPr>
          <w:rFonts w:asciiTheme="minorHAnsi" w:hAnsiTheme="minorHAnsi" w:cstheme="minorHAnsi"/>
          <w:bCs/>
        </w:rPr>
      </w:pPr>
    </w:p>
    <w:p w14:paraId="2DED62E6" w14:textId="220A101D" w:rsidR="00E55600" w:rsidRDefault="00E55600" w:rsidP="00202D32">
      <w:pPr>
        <w:rPr>
          <w:rFonts w:asciiTheme="minorHAnsi" w:hAnsiTheme="minorHAnsi" w:cstheme="minorHAnsi"/>
          <w:bCs/>
        </w:rPr>
      </w:pPr>
    </w:p>
    <w:p w14:paraId="6D45736F" w14:textId="3FA02FD4" w:rsidR="00E55600" w:rsidRDefault="00E55600" w:rsidP="00202D32">
      <w:pPr>
        <w:rPr>
          <w:rFonts w:asciiTheme="minorHAnsi" w:hAnsiTheme="minorHAnsi" w:cstheme="minorHAnsi"/>
          <w:bCs/>
        </w:rPr>
      </w:pPr>
    </w:p>
    <w:p w14:paraId="373D0A5D" w14:textId="10232DD3" w:rsidR="00E55600" w:rsidRDefault="00E55600" w:rsidP="00202D32">
      <w:pPr>
        <w:rPr>
          <w:rFonts w:asciiTheme="minorHAnsi" w:hAnsiTheme="minorHAnsi" w:cstheme="minorHAnsi"/>
          <w:bCs/>
        </w:rPr>
      </w:pPr>
    </w:p>
    <w:p w14:paraId="509AA69A" w14:textId="5DC57F17" w:rsidR="00E55600" w:rsidRDefault="00E55600" w:rsidP="00202D32">
      <w:pPr>
        <w:rPr>
          <w:rFonts w:asciiTheme="minorHAnsi" w:hAnsiTheme="minorHAnsi" w:cstheme="minorHAnsi"/>
          <w:bCs/>
        </w:rPr>
      </w:pPr>
    </w:p>
    <w:p w14:paraId="1CDBFA22" w14:textId="698B529B" w:rsidR="00E55600" w:rsidRDefault="00E55600" w:rsidP="00202D32">
      <w:pPr>
        <w:rPr>
          <w:rFonts w:asciiTheme="minorHAnsi" w:hAnsiTheme="minorHAnsi" w:cstheme="minorHAnsi"/>
          <w:bCs/>
        </w:rPr>
      </w:pPr>
    </w:p>
    <w:p w14:paraId="2D2DE73F" w14:textId="1902A1E3" w:rsidR="00E55600" w:rsidRDefault="00E55600" w:rsidP="00202D32">
      <w:pPr>
        <w:rPr>
          <w:rFonts w:asciiTheme="minorHAnsi" w:hAnsiTheme="minorHAnsi" w:cstheme="minorHAnsi"/>
          <w:bCs/>
        </w:rPr>
      </w:pPr>
    </w:p>
    <w:p w14:paraId="75042710" w14:textId="58053D4C" w:rsidR="00E55600" w:rsidRDefault="00E55600" w:rsidP="00202D32">
      <w:pPr>
        <w:rPr>
          <w:rFonts w:asciiTheme="minorHAnsi" w:hAnsiTheme="minorHAnsi" w:cstheme="minorHAnsi"/>
          <w:bCs/>
        </w:rPr>
      </w:pPr>
    </w:p>
    <w:p w14:paraId="3EB82797" w14:textId="77777777" w:rsidR="00E55600" w:rsidRDefault="00E55600" w:rsidP="00202D32">
      <w:pPr>
        <w:rPr>
          <w:rFonts w:asciiTheme="minorHAnsi" w:hAnsiTheme="minorHAnsi" w:cstheme="minorHAnsi"/>
          <w:bCs/>
        </w:rPr>
      </w:pPr>
    </w:p>
    <w:p w14:paraId="04273644" w14:textId="2B6F037C" w:rsidR="00E55600" w:rsidRDefault="00E55600" w:rsidP="00202D32">
      <w:pPr>
        <w:rPr>
          <w:rFonts w:asciiTheme="minorHAnsi" w:hAnsiTheme="minorHAnsi" w:cstheme="minorHAnsi"/>
          <w:bCs/>
        </w:rPr>
      </w:pPr>
    </w:p>
    <w:p w14:paraId="59BE3B0B" w14:textId="77777777" w:rsidR="00E55600" w:rsidRDefault="00E55600" w:rsidP="00202D32">
      <w:pPr>
        <w:rPr>
          <w:rFonts w:asciiTheme="minorHAnsi" w:hAnsiTheme="minorHAnsi" w:cstheme="minorHAnsi"/>
          <w:bCs/>
        </w:rPr>
      </w:pPr>
    </w:p>
    <w:p w14:paraId="04BD47D4" w14:textId="66DAC2C8" w:rsidR="00E55600" w:rsidRDefault="00E55600" w:rsidP="00202D32">
      <w:pPr>
        <w:rPr>
          <w:rFonts w:asciiTheme="minorHAnsi" w:hAnsiTheme="minorHAnsi" w:cstheme="minorHAnsi"/>
          <w:bCs/>
        </w:rPr>
      </w:pPr>
    </w:p>
    <w:p w14:paraId="0552711A" w14:textId="218BE554" w:rsidR="00E55600" w:rsidRDefault="00E55600" w:rsidP="00202D32">
      <w:pPr>
        <w:rPr>
          <w:rFonts w:asciiTheme="minorHAnsi" w:hAnsiTheme="minorHAnsi" w:cstheme="minorHAnsi"/>
          <w:bCs/>
        </w:rPr>
      </w:pPr>
    </w:p>
    <w:p w14:paraId="4093248C" w14:textId="77777777" w:rsidR="00E55600" w:rsidRDefault="00E55600" w:rsidP="00202D32">
      <w:pPr>
        <w:rPr>
          <w:rFonts w:asciiTheme="minorHAnsi" w:hAnsiTheme="minorHAnsi" w:cstheme="minorHAnsi"/>
          <w:bCs/>
        </w:rPr>
      </w:pPr>
    </w:p>
    <w:p w14:paraId="29B7D2B9" w14:textId="77777777" w:rsidR="00E55600" w:rsidRDefault="00E55600" w:rsidP="00202D32">
      <w:pPr>
        <w:rPr>
          <w:rFonts w:asciiTheme="minorHAnsi" w:hAnsiTheme="minorHAnsi" w:cstheme="minorHAnsi"/>
          <w:bCs/>
        </w:rPr>
      </w:pPr>
    </w:p>
    <w:tbl>
      <w:tblPr>
        <w:tblStyle w:val="TableGrid"/>
        <w:tblpPr w:leftFromText="180" w:rightFromText="180" w:vertAnchor="page" w:horzAnchor="margin" w:tblpY="11041"/>
        <w:tblW w:w="9805" w:type="dxa"/>
        <w:tblLook w:val="0600" w:firstRow="0" w:lastRow="0" w:firstColumn="0" w:lastColumn="0" w:noHBand="1" w:noVBand="1"/>
      </w:tblPr>
      <w:tblGrid>
        <w:gridCol w:w="1184"/>
        <w:gridCol w:w="2201"/>
        <w:gridCol w:w="6420"/>
      </w:tblGrid>
      <w:tr w:rsidR="00381618" w:rsidRPr="00F93F75" w14:paraId="5F0C8332" w14:textId="77777777" w:rsidTr="00381618">
        <w:trPr>
          <w:trHeight w:val="462"/>
        </w:trPr>
        <w:tc>
          <w:tcPr>
            <w:tcW w:w="1184" w:type="dxa"/>
            <w:vAlign w:val="center"/>
          </w:tcPr>
          <w:p w14:paraId="5E21F660" w14:textId="77777777" w:rsidR="00381618" w:rsidRPr="00F93F75" w:rsidRDefault="00381618" w:rsidP="00381618">
            <w:pPr>
              <w:rPr>
                <w:b/>
                <w:bCs/>
                <w:sz w:val="20"/>
                <w:szCs w:val="20"/>
              </w:rPr>
            </w:pPr>
            <w:r w:rsidRPr="00F93F75">
              <w:rPr>
                <w:b/>
                <w:bCs/>
                <w:sz w:val="20"/>
                <w:szCs w:val="20"/>
              </w:rPr>
              <w:t>Level</w:t>
            </w:r>
          </w:p>
        </w:tc>
        <w:tc>
          <w:tcPr>
            <w:tcW w:w="2201" w:type="dxa"/>
            <w:vAlign w:val="center"/>
          </w:tcPr>
          <w:p w14:paraId="57F5BA7C" w14:textId="77777777" w:rsidR="00381618" w:rsidRPr="00F93F75" w:rsidRDefault="00381618" w:rsidP="00381618">
            <w:pPr>
              <w:rPr>
                <w:b/>
                <w:bCs/>
                <w:sz w:val="20"/>
                <w:szCs w:val="20"/>
              </w:rPr>
            </w:pPr>
            <w:r w:rsidRPr="00F93F75">
              <w:rPr>
                <w:b/>
                <w:bCs/>
                <w:sz w:val="20"/>
                <w:szCs w:val="20"/>
              </w:rPr>
              <w:t>ASAM Criteria Level of Care</w:t>
            </w:r>
          </w:p>
        </w:tc>
        <w:tc>
          <w:tcPr>
            <w:tcW w:w="6420" w:type="dxa"/>
            <w:vAlign w:val="center"/>
          </w:tcPr>
          <w:p w14:paraId="08FFF952" w14:textId="0CC08013" w:rsidR="00381618" w:rsidRPr="00F93F75" w:rsidRDefault="00381618" w:rsidP="00381618">
            <w:pPr>
              <w:rPr>
                <w:b/>
                <w:bCs/>
                <w:sz w:val="20"/>
                <w:szCs w:val="20"/>
              </w:rPr>
            </w:pPr>
            <w:r w:rsidRPr="00F93F75">
              <w:rPr>
                <w:b/>
                <w:bCs/>
                <w:sz w:val="20"/>
                <w:szCs w:val="20"/>
              </w:rPr>
              <w:t>Qualifying Rainbow Treatment Center Programs</w:t>
            </w:r>
          </w:p>
        </w:tc>
      </w:tr>
      <w:tr w:rsidR="00381618" w:rsidRPr="00F93F75" w14:paraId="5FF7F57A" w14:textId="77777777" w:rsidTr="00381618">
        <w:trPr>
          <w:trHeight w:val="500"/>
        </w:trPr>
        <w:tc>
          <w:tcPr>
            <w:tcW w:w="1184" w:type="dxa"/>
            <w:vAlign w:val="center"/>
          </w:tcPr>
          <w:p w14:paraId="7E120F25" w14:textId="77777777" w:rsidR="00381618" w:rsidRPr="00F93F75" w:rsidRDefault="00381618" w:rsidP="00381618">
            <w:pPr>
              <w:rPr>
                <w:b/>
                <w:bCs/>
                <w:sz w:val="22"/>
                <w:szCs w:val="22"/>
              </w:rPr>
            </w:pPr>
            <w:r w:rsidRPr="00F93F75">
              <w:rPr>
                <w:b/>
                <w:bCs/>
                <w:sz w:val="22"/>
                <w:szCs w:val="22"/>
              </w:rPr>
              <w:t>0.5</w:t>
            </w:r>
          </w:p>
        </w:tc>
        <w:tc>
          <w:tcPr>
            <w:tcW w:w="2201" w:type="dxa"/>
            <w:vAlign w:val="center"/>
          </w:tcPr>
          <w:p w14:paraId="15DBF38F" w14:textId="77777777" w:rsidR="00381618" w:rsidRPr="00F93F75" w:rsidRDefault="00381618" w:rsidP="00381618">
            <w:pPr>
              <w:rPr>
                <w:sz w:val="22"/>
                <w:szCs w:val="22"/>
              </w:rPr>
            </w:pPr>
            <w:r w:rsidRPr="00F93F75">
              <w:rPr>
                <w:sz w:val="22"/>
                <w:szCs w:val="22"/>
              </w:rPr>
              <w:t>Early Intervention</w:t>
            </w:r>
          </w:p>
        </w:tc>
        <w:tc>
          <w:tcPr>
            <w:tcW w:w="6420" w:type="dxa"/>
            <w:vAlign w:val="center"/>
          </w:tcPr>
          <w:p w14:paraId="321B64D4" w14:textId="77777777" w:rsidR="00381618" w:rsidRPr="00F93F75" w:rsidRDefault="00381618" w:rsidP="00381618">
            <w:pPr>
              <w:rPr>
                <w:sz w:val="20"/>
                <w:szCs w:val="20"/>
              </w:rPr>
            </w:pPr>
            <w:r w:rsidRPr="00F93F75">
              <w:rPr>
                <w:sz w:val="20"/>
                <w:szCs w:val="20"/>
              </w:rPr>
              <w:t>MATRIX Early Intervention Group; other supportive psychoeducation programming offered at Butterfly House</w:t>
            </w:r>
          </w:p>
        </w:tc>
      </w:tr>
      <w:tr w:rsidR="00381618" w:rsidRPr="00F93F75" w14:paraId="75552267" w14:textId="77777777" w:rsidTr="00381618">
        <w:trPr>
          <w:trHeight w:val="482"/>
        </w:trPr>
        <w:tc>
          <w:tcPr>
            <w:tcW w:w="1184" w:type="dxa"/>
            <w:vAlign w:val="center"/>
          </w:tcPr>
          <w:p w14:paraId="469128B4" w14:textId="77777777" w:rsidR="00381618" w:rsidRPr="00F93F75" w:rsidRDefault="00381618" w:rsidP="00381618">
            <w:pPr>
              <w:rPr>
                <w:b/>
                <w:bCs/>
                <w:sz w:val="22"/>
                <w:szCs w:val="22"/>
              </w:rPr>
            </w:pPr>
            <w:r w:rsidRPr="00F93F75">
              <w:rPr>
                <w:b/>
                <w:bCs/>
                <w:sz w:val="22"/>
                <w:szCs w:val="22"/>
              </w:rPr>
              <w:t>1.0</w:t>
            </w:r>
          </w:p>
        </w:tc>
        <w:tc>
          <w:tcPr>
            <w:tcW w:w="2201" w:type="dxa"/>
            <w:vAlign w:val="center"/>
          </w:tcPr>
          <w:p w14:paraId="49D363FF" w14:textId="67A87DE6" w:rsidR="00381618" w:rsidRPr="00F93F75" w:rsidRDefault="00381618" w:rsidP="00381618">
            <w:pPr>
              <w:rPr>
                <w:sz w:val="22"/>
                <w:szCs w:val="22"/>
              </w:rPr>
            </w:pPr>
            <w:r w:rsidRPr="00F93F75">
              <w:rPr>
                <w:sz w:val="22"/>
                <w:szCs w:val="22"/>
              </w:rPr>
              <w:t>Outpatient Services</w:t>
            </w:r>
          </w:p>
        </w:tc>
        <w:tc>
          <w:tcPr>
            <w:tcW w:w="6420" w:type="dxa"/>
            <w:vAlign w:val="center"/>
          </w:tcPr>
          <w:p w14:paraId="4DB008F9" w14:textId="77777777" w:rsidR="00381618" w:rsidRPr="00F93F75" w:rsidRDefault="00381618" w:rsidP="00381618">
            <w:pPr>
              <w:rPr>
                <w:sz w:val="20"/>
                <w:szCs w:val="20"/>
              </w:rPr>
            </w:pPr>
            <w:r w:rsidRPr="00F93F75">
              <w:rPr>
                <w:sz w:val="20"/>
                <w:szCs w:val="20"/>
              </w:rPr>
              <w:t>Butterfly Groups; Family Enrichment Program; Sobriety Circles; Working-to-Wellness Program; Scholarship Program; Individual Counseling</w:t>
            </w:r>
          </w:p>
        </w:tc>
      </w:tr>
      <w:tr w:rsidR="00381618" w:rsidRPr="00F93F75" w14:paraId="34001CF8" w14:textId="77777777" w:rsidTr="00381618">
        <w:trPr>
          <w:trHeight w:val="421"/>
        </w:trPr>
        <w:tc>
          <w:tcPr>
            <w:tcW w:w="1184" w:type="dxa"/>
            <w:vAlign w:val="center"/>
          </w:tcPr>
          <w:p w14:paraId="5E15C37A" w14:textId="77777777" w:rsidR="00381618" w:rsidRPr="00F93F75" w:rsidRDefault="00381618" w:rsidP="00381618">
            <w:pPr>
              <w:rPr>
                <w:b/>
                <w:bCs/>
                <w:sz w:val="22"/>
                <w:szCs w:val="22"/>
              </w:rPr>
            </w:pPr>
            <w:r w:rsidRPr="00F93F75">
              <w:rPr>
                <w:b/>
                <w:bCs/>
                <w:sz w:val="22"/>
                <w:szCs w:val="22"/>
              </w:rPr>
              <w:t>2.1</w:t>
            </w:r>
          </w:p>
        </w:tc>
        <w:tc>
          <w:tcPr>
            <w:tcW w:w="2201" w:type="dxa"/>
            <w:vAlign w:val="center"/>
          </w:tcPr>
          <w:p w14:paraId="03F8F51E" w14:textId="77777777" w:rsidR="00381618" w:rsidRPr="00F93F75" w:rsidRDefault="00381618" w:rsidP="00381618">
            <w:pPr>
              <w:rPr>
                <w:sz w:val="22"/>
                <w:szCs w:val="22"/>
              </w:rPr>
            </w:pPr>
            <w:r w:rsidRPr="00F93F75">
              <w:rPr>
                <w:sz w:val="22"/>
                <w:szCs w:val="22"/>
              </w:rPr>
              <w:t>Intensive Outpatient</w:t>
            </w:r>
          </w:p>
        </w:tc>
        <w:tc>
          <w:tcPr>
            <w:tcW w:w="6420" w:type="dxa"/>
            <w:vAlign w:val="center"/>
          </w:tcPr>
          <w:p w14:paraId="00E0328E" w14:textId="77777777" w:rsidR="00381618" w:rsidRPr="00F93F75" w:rsidRDefault="00381618" w:rsidP="00381618">
            <w:pPr>
              <w:rPr>
                <w:sz w:val="20"/>
                <w:szCs w:val="20"/>
              </w:rPr>
            </w:pPr>
            <w:r w:rsidRPr="00F93F75">
              <w:rPr>
                <w:sz w:val="20"/>
                <w:szCs w:val="20"/>
              </w:rPr>
              <w:t>Matrix Program; Scholarship/Working-to-Wellness Programs; Individual Counseling</w:t>
            </w:r>
          </w:p>
        </w:tc>
      </w:tr>
      <w:tr w:rsidR="00381618" w:rsidRPr="00F93F75" w14:paraId="20B9A317" w14:textId="77777777" w:rsidTr="00381618">
        <w:trPr>
          <w:trHeight w:val="344"/>
        </w:trPr>
        <w:tc>
          <w:tcPr>
            <w:tcW w:w="1184" w:type="dxa"/>
            <w:vAlign w:val="center"/>
          </w:tcPr>
          <w:p w14:paraId="03643675" w14:textId="77777777" w:rsidR="00381618" w:rsidRPr="00F93F75" w:rsidRDefault="00381618" w:rsidP="00381618">
            <w:pPr>
              <w:rPr>
                <w:b/>
                <w:bCs/>
                <w:sz w:val="22"/>
                <w:szCs w:val="22"/>
              </w:rPr>
            </w:pPr>
            <w:r w:rsidRPr="00F93F75">
              <w:rPr>
                <w:b/>
                <w:bCs/>
                <w:sz w:val="22"/>
                <w:szCs w:val="22"/>
              </w:rPr>
              <w:t>2.5</w:t>
            </w:r>
          </w:p>
        </w:tc>
        <w:tc>
          <w:tcPr>
            <w:tcW w:w="2201" w:type="dxa"/>
            <w:vAlign w:val="center"/>
          </w:tcPr>
          <w:p w14:paraId="3689D5BF" w14:textId="77777777" w:rsidR="00381618" w:rsidRPr="00F93F75" w:rsidRDefault="00381618" w:rsidP="00381618">
            <w:pPr>
              <w:rPr>
                <w:sz w:val="22"/>
                <w:szCs w:val="22"/>
              </w:rPr>
            </w:pPr>
            <w:r w:rsidRPr="00F93F75">
              <w:rPr>
                <w:sz w:val="22"/>
                <w:szCs w:val="22"/>
              </w:rPr>
              <w:t>Day Treatment Program</w:t>
            </w:r>
          </w:p>
        </w:tc>
        <w:tc>
          <w:tcPr>
            <w:tcW w:w="6420" w:type="dxa"/>
            <w:vAlign w:val="center"/>
          </w:tcPr>
          <w:p w14:paraId="60D9DB29" w14:textId="77777777" w:rsidR="00381618" w:rsidRPr="00F93F75" w:rsidRDefault="00381618" w:rsidP="00381618">
            <w:pPr>
              <w:rPr>
                <w:sz w:val="20"/>
                <w:szCs w:val="20"/>
              </w:rPr>
            </w:pPr>
            <w:r w:rsidRPr="00F93F75">
              <w:rPr>
                <w:sz w:val="20"/>
                <w:szCs w:val="20"/>
              </w:rPr>
              <w:t>New Dawn Day Treatment</w:t>
            </w:r>
          </w:p>
        </w:tc>
      </w:tr>
      <w:tr w:rsidR="00381618" w:rsidRPr="00F93F75" w14:paraId="16676D59" w14:textId="77777777" w:rsidTr="00381618">
        <w:trPr>
          <w:trHeight w:val="506"/>
        </w:trPr>
        <w:tc>
          <w:tcPr>
            <w:tcW w:w="1184" w:type="dxa"/>
            <w:vAlign w:val="center"/>
          </w:tcPr>
          <w:p w14:paraId="0CB2721D" w14:textId="77777777" w:rsidR="00381618" w:rsidRPr="00F93F75" w:rsidRDefault="00381618" w:rsidP="00381618">
            <w:pPr>
              <w:rPr>
                <w:b/>
                <w:bCs/>
                <w:sz w:val="22"/>
                <w:szCs w:val="22"/>
              </w:rPr>
            </w:pPr>
            <w:r w:rsidRPr="00F93F75">
              <w:rPr>
                <w:b/>
                <w:bCs/>
                <w:sz w:val="22"/>
                <w:szCs w:val="22"/>
              </w:rPr>
              <w:t>3.1-3.5</w:t>
            </w:r>
          </w:p>
        </w:tc>
        <w:tc>
          <w:tcPr>
            <w:tcW w:w="2201" w:type="dxa"/>
            <w:vAlign w:val="center"/>
          </w:tcPr>
          <w:p w14:paraId="34D08453" w14:textId="77777777" w:rsidR="00381618" w:rsidRPr="00F93F75" w:rsidRDefault="00381618" w:rsidP="00381618">
            <w:pPr>
              <w:rPr>
                <w:sz w:val="22"/>
                <w:szCs w:val="22"/>
              </w:rPr>
            </w:pPr>
            <w:r w:rsidRPr="00F93F75">
              <w:rPr>
                <w:sz w:val="22"/>
                <w:szCs w:val="22"/>
              </w:rPr>
              <w:t>Supportive Housing Program</w:t>
            </w:r>
          </w:p>
        </w:tc>
        <w:tc>
          <w:tcPr>
            <w:tcW w:w="6420" w:type="dxa"/>
            <w:vAlign w:val="center"/>
          </w:tcPr>
          <w:p w14:paraId="3E712A10" w14:textId="77777777" w:rsidR="00381618" w:rsidRPr="00F93F75" w:rsidRDefault="00381618" w:rsidP="00381618">
            <w:pPr>
              <w:rPr>
                <w:sz w:val="20"/>
                <w:szCs w:val="20"/>
              </w:rPr>
            </w:pPr>
            <w:r w:rsidRPr="00F93F75">
              <w:rPr>
                <w:sz w:val="20"/>
                <w:szCs w:val="20"/>
              </w:rPr>
              <w:t>Sober Living Home and New Dawn Day Treatment</w:t>
            </w:r>
          </w:p>
        </w:tc>
      </w:tr>
    </w:tbl>
    <w:p w14:paraId="6D508A4F" w14:textId="77777777" w:rsidR="00381618" w:rsidRDefault="00381618" w:rsidP="00717CA1"/>
    <w:p w14:paraId="5E68DDAB" w14:textId="77777777" w:rsidR="00381618" w:rsidRDefault="00381618" w:rsidP="00717CA1"/>
    <w:p w14:paraId="1D77BF58" w14:textId="77777777" w:rsidR="00381618" w:rsidRDefault="00381618" w:rsidP="00717CA1"/>
    <w:p w14:paraId="56DD997B" w14:textId="77777777" w:rsidR="00381618" w:rsidRDefault="00381618" w:rsidP="00717CA1"/>
    <w:p w14:paraId="12CF04F0" w14:textId="77777777" w:rsidR="00381618" w:rsidRDefault="00381618" w:rsidP="00717CA1"/>
    <w:p w14:paraId="4A2401B9" w14:textId="77777777" w:rsidR="00381618" w:rsidRDefault="00381618" w:rsidP="00717CA1"/>
    <w:p w14:paraId="0BA22B60" w14:textId="77777777" w:rsidR="00381618" w:rsidRDefault="00381618" w:rsidP="00717CA1"/>
    <w:p w14:paraId="32ABE385" w14:textId="77777777" w:rsidR="00381618" w:rsidRDefault="00381618" w:rsidP="00717CA1"/>
    <w:p w14:paraId="5D82F25F" w14:textId="77777777" w:rsidR="00381618" w:rsidRDefault="00381618" w:rsidP="00717CA1"/>
    <w:p w14:paraId="1EFA3684" w14:textId="77777777" w:rsidR="00381618" w:rsidRDefault="00381618" w:rsidP="00717CA1"/>
    <w:p w14:paraId="3CD254DA" w14:textId="77777777" w:rsidR="00381618" w:rsidRDefault="00381618" w:rsidP="00717CA1"/>
    <w:p w14:paraId="099BB4E3" w14:textId="4348041B" w:rsidR="009A21E6" w:rsidRPr="00717CA1" w:rsidRDefault="009A21E6" w:rsidP="00717CA1">
      <w:pPr>
        <w:rPr>
          <w:rFonts w:asciiTheme="minorHAnsi" w:hAnsiTheme="minorHAnsi" w:cstheme="minorHAnsi"/>
          <w:bCs/>
        </w:rPr>
      </w:pPr>
      <w:r>
        <w:t>Once you have determined the appropriate level of care, simply circle the number corresponding</w:t>
      </w:r>
      <w:r w:rsidR="00717CA1">
        <w:t xml:space="preserve"> </w:t>
      </w:r>
      <w:r>
        <w:t>to the correct level on the left side of the “Level of Service Determination” section of the form.</w:t>
      </w:r>
    </w:p>
    <w:p w14:paraId="43F88A44" w14:textId="77777777" w:rsidR="00381618" w:rsidRDefault="00381618" w:rsidP="001B4C91">
      <w:pPr>
        <w:rPr>
          <w:b/>
          <w:bCs/>
          <w:sz w:val="28"/>
          <w:szCs w:val="28"/>
        </w:rPr>
      </w:pPr>
    </w:p>
    <w:p w14:paraId="13703851" w14:textId="0E5A9450" w:rsidR="001B4C91" w:rsidRDefault="001B4C91" w:rsidP="001B4C91">
      <w:pPr>
        <w:rPr>
          <w:sz w:val="21"/>
          <w:szCs w:val="21"/>
        </w:rPr>
      </w:pPr>
      <w:r w:rsidRPr="00F93F75">
        <w:rPr>
          <w:b/>
          <w:bCs/>
          <w:sz w:val="28"/>
          <w:szCs w:val="28"/>
        </w:rPr>
        <w:t>Level of Service Determination</w:t>
      </w:r>
      <w:r w:rsidRPr="00F93F75">
        <w:rPr>
          <w:sz w:val="32"/>
          <w:szCs w:val="32"/>
        </w:rPr>
        <w:t xml:space="preserve"> </w:t>
      </w:r>
      <w:r>
        <w:rPr>
          <w:sz w:val="21"/>
          <w:szCs w:val="21"/>
        </w:rPr>
        <w:t xml:space="preserve">(pls </w:t>
      </w:r>
      <w:r w:rsidRPr="00F93F75">
        <w:rPr>
          <w:sz w:val="21"/>
          <w:szCs w:val="21"/>
        </w:rPr>
        <w:t>circle the appropriate level of care</w:t>
      </w:r>
      <w:r>
        <w:rPr>
          <w:sz w:val="21"/>
          <w:szCs w:val="21"/>
        </w:rPr>
        <w:t>, not the names of programs</w:t>
      </w:r>
      <w:r w:rsidRPr="00F93F75">
        <w:rPr>
          <w:sz w:val="21"/>
          <w:szCs w:val="21"/>
        </w:rPr>
        <w:t>)</w:t>
      </w:r>
    </w:p>
    <w:p w14:paraId="726C0534" w14:textId="77777777" w:rsidR="00381618" w:rsidRDefault="00381618" w:rsidP="001E2ECF">
      <w:pPr>
        <w:rPr>
          <w:rFonts w:asciiTheme="minorHAnsi" w:hAnsiTheme="minorHAnsi" w:cstheme="minorHAnsi"/>
          <w:color w:val="000000" w:themeColor="text1"/>
        </w:rPr>
      </w:pPr>
    </w:p>
    <w:p w14:paraId="06B156E6" w14:textId="6C0E0F40" w:rsidR="005B3950" w:rsidRPr="005B3950" w:rsidRDefault="005B3950" w:rsidP="001E2ECF">
      <w:pPr>
        <w:rPr>
          <w:rFonts w:asciiTheme="minorHAnsi" w:hAnsiTheme="minorHAnsi" w:cstheme="minorHAnsi"/>
          <w:b/>
          <w:bCs/>
          <w:color w:val="000000" w:themeColor="text1"/>
        </w:rPr>
      </w:pPr>
      <w:r w:rsidRPr="005B3950">
        <w:rPr>
          <w:rFonts w:asciiTheme="minorHAnsi" w:hAnsiTheme="minorHAnsi" w:cstheme="minorHAnsi"/>
          <w:b/>
          <w:bCs/>
          <w:color w:val="000000" w:themeColor="text1"/>
        </w:rPr>
        <w:lastRenderedPageBreak/>
        <w:t>Treatment Plan</w:t>
      </w:r>
    </w:p>
    <w:p w14:paraId="758DDDF1" w14:textId="55C87806" w:rsidR="00202D32" w:rsidRDefault="00202D32" w:rsidP="001E2ECF">
      <w:pPr>
        <w:rPr>
          <w:rFonts w:asciiTheme="minorHAnsi" w:hAnsiTheme="minorHAnsi" w:cstheme="minorHAnsi"/>
          <w:color w:val="000000" w:themeColor="text1"/>
        </w:rPr>
      </w:pPr>
      <w:r>
        <w:rPr>
          <w:rFonts w:asciiTheme="minorHAnsi" w:hAnsiTheme="minorHAnsi" w:cstheme="minorHAnsi"/>
          <w:color w:val="000000" w:themeColor="text1"/>
        </w:rPr>
        <w:t xml:space="preserve">It is very important </w:t>
      </w:r>
      <w:r w:rsidR="00E733BD">
        <w:rPr>
          <w:rFonts w:asciiTheme="minorHAnsi" w:hAnsiTheme="minorHAnsi" w:cstheme="minorHAnsi"/>
          <w:color w:val="000000" w:themeColor="text1"/>
        </w:rPr>
        <w:t xml:space="preserve">to understand </w:t>
      </w:r>
      <w:r>
        <w:rPr>
          <w:rFonts w:asciiTheme="minorHAnsi" w:hAnsiTheme="minorHAnsi" w:cstheme="minorHAnsi"/>
          <w:color w:val="000000" w:themeColor="text1"/>
        </w:rPr>
        <w:t xml:space="preserve">that </w:t>
      </w:r>
      <w:r w:rsidRPr="00381618">
        <w:rPr>
          <w:rFonts w:asciiTheme="minorHAnsi" w:hAnsiTheme="minorHAnsi" w:cstheme="minorHAnsi"/>
          <w:b/>
          <w:bCs/>
          <w:color w:val="000000" w:themeColor="text1"/>
        </w:rPr>
        <w:t>the Level of Service Determination is not your treatment plan.</w:t>
      </w:r>
      <w:r w:rsidR="00E733BD">
        <w:rPr>
          <w:rFonts w:asciiTheme="minorHAnsi" w:hAnsiTheme="minorHAnsi" w:cstheme="minorHAnsi"/>
          <w:color w:val="000000" w:themeColor="text1"/>
        </w:rPr>
        <w:t xml:space="preserve">  It is simply a guide to help you understand your client’s needs, struggles and strengths and a beginning point for you to engage your client in the treatment planning process.</w:t>
      </w:r>
    </w:p>
    <w:p w14:paraId="21EAB154" w14:textId="43A1AC1F" w:rsidR="00E733BD" w:rsidRDefault="00E733BD" w:rsidP="001E2ECF">
      <w:pPr>
        <w:rPr>
          <w:rFonts w:asciiTheme="minorHAnsi" w:hAnsiTheme="minorHAnsi" w:cstheme="minorHAnsi"/>
          <w:color w:val="000000" w:themeColor="text1"/>
        </w:rPr>
      </w:pPr>
    </w:p>
    <w:p w14:paraId="2C54FB7A" w14:textId="360BA74F" w:rsidR="00E733BD" w:rsidRDefault="00E733BD" w:rsidP="001E2ECF">
      <w:pPr>
        <w:rPr>
          <w:rFonts w:asciiTheme="minorHAnsi" w:hAnsiTheme="minorHAnsi" w:cstheme="minorHAnsi"/>
          <w:color w:val="000000" w:themeColor="text1"/>
        </w:rPr>
      </w:pPr>
      <w:r>
        <w:rPr>
          <w:rFonts w:asciiTheme="minorHAnsi" w:hAnsiTheme="minorHAnsi" w:cstheme="minorHAnsi"/>
          <w:color w:val="000000" w:themeColor="text1"/>
        </w:rPr>
        <w:t>Treatment planning is a cooperative effort between the clinician and the client.  Treatment planning takes place when a client and clinician sit together</w:t>
      </w:r>
      <w:r w:rsidR="00C75CD1">
        <w:rPr>
          <w:rFonts w:asciiTheme="minorHAnsi" w:hAnsiTheme="minorHAnsi" w:cstheme="minorHAnsi"/>
          <w:color w:val="000000" w:themeColor="text1"/>
        </w:rPr>
        <w:t>,</w:t>
      </w:r>
      <w:r>
        <w:rPr>
          <w:rFonts w:asciiTheme="minorHAnsi" w:hAnsiTheme="minorHAnsi" w:cstheme="minorHAnsi"/>
          <w:color w:val="000000" w:themeColor="text1"/>
        </w:rPr>
        <w:t xml:space="preserve"> talk about the clients personal and sobriety goals</w:t>
      </w:r>
      <w:r w:rsidR="00C75CD1">
        <w:rPr>
          <w:rFonts w:asciiTheme="minorHAnsi" w:hAnsiTheme="minorHAnsi" w:cstheme="minorHAnsi"/>
          <w:color w:val="000000" w:themeColor="text1"/>
        </w:rPr>
        <w:t xml:space="preserve">, and create a treatment plan that addresses the </w:t>
      </w:r>
      <w:r w:rsidR="00381618">
        <w:rPr>
          <w:rFonts w:asciiTheme="minorHAnsi" w:hAnsiTheme="minorHAnsi" w:cstheme="minorHAnsi"/>
          <w:color w:val="000000" w:themeColor="text1"/>
        </w:rPr>
        <w:t>client’s</w:t>
      </w:r>
      <w:r w:rsidR="00C75CD1">
        <w:rPr>
          <w:rFonts w:asciiTheme="minorHAnsi" w:hAnsiTheme="minorHAnsi" w:cstheme="minorHAnsi"/>
          <w:color w:val="000000" w:themeColor="text1"/>
        </w:rPr>
        <w:t xml:space="preserve"> needs in a manner that is acceptable to the client</w:t>
      </w:r>
      <w:r>
        <w:rPr>
          <w:rFonts w:asciiTheme="minorHAnsi" w:hAnsiTheme="minorHAnsi" w:cstheme="minorHAnsi"/>
          <w:color w:val="000000" w:themeColor="text1"/>
        </w:rPr>
        <w:t xml:space="preserve">.  </w:t>
      </w:r>
      <w:r w:rsidR="00C75CD1">
        <w:rPr>
          <w:rFonts w:asciiTheme="minorHAnsi" w:hAnsiTheme="minorHAnsi" w:cstheme="minorHAnsi"/>
          <w:color w:val="000000" w:themeColor="text1"/>
        </w:rPr>
        <w:t>Good treatment planning encompasses</w:t>
      </w:r>
      <w:r>
        <w:rPr>
          <w:rFonts w:asciiTheme="minorHAnsi" w:hAnsiTheme="minorHAnsi" w:cstheme="minorHAnsi"/>
          <w:color w:val="000000" w:themeColor="text1"/>
        </w:rPr>
        <w:t xml:space="preserve"> a client’s wishes for treatment according to the client</w:t>
      </w:r>
      <w:r w:rsidR="00C75CD1">
        <w:rPr>
          <w:rFonts w:asciiTheme="minorHAnsi" w:hAnsiTheme="minorHAnsi" w:cstheme="minorHAnsi"/>
          <w:color w:val="000000" w:themeColor="text1"/>
        </w:rPr>
        <w:t>’</w:t>
      </w:r>
      <w:r>
        <w:rPr>
          <w:rFonts w:asciiTheme="minorHAnsi" w:hAnsiTheme="minorHAnsi" w:cstheme="minorHAnsi"/>
          <w:color w:val="000000" w:themeColor="text1"/>
        </w:rPr>
        <w:t xml:space="preserve">s motivation, goals, </w:t>
      </w:r>
      <w:r w:rsidR="00C75CD1">
        <w:rPr>
          <w:rFonts w:asciiTheme="minorHAnsi" w:hAnsiTheme="minorHAnsi" w:cstheme="minorHAnsi"/>
          <w:color w:val="000000" w:themeColor="text1"/>
        </w:rPr>
        <w:t>and personal wishes.  Remember, a treatment plan cannot be complete without a client agreeing to the plan and signing off on it.  It is their treatment plan, not yours!</w:t>
      </w:r>
    </w:p>
    <w:p w14:paraId="3C74DDFC" w14:textId="6A74EF00" w:rsidR="00C75CD1" w:rsidRDefault="00C75CD1" w:rsidP="001E2ECF">
      <w:pPr>
        <w:rPr>
          <w:rFonts w:asciiTheme="minorHAnsi" w:hAnsiTheme="minorHAnsi" w:cstheme="minorHAnsi"/>
          <w:color w:val="000000" w:themeColor="text1"/>
        </w:rPr>
      </w:pPr>
    </w:p>
    <w:p w14:paraId="2301C6C4" w14:textId="05588B04" w:rsidR="00C75CD1" w:rsidRDefault="005B3950" w:rsidP="001E2ECF">
      <w:pPr>
        <w:rPr>
          <w:rFonts w:asciiTheme="minorHAnsi" w:hAnsiTheme="minorHAnsi" w:cstheme="minorHAnsi"/>
          <w:color w:val="000000" w:themeColor="text1"/>
        </w:rPr>
      </w:pPr>
      <w:r>
        <w:rPr>
          <w:rFonts w:asciiTheme="minorHAnsi" w:hAnsiTheme="minorHAnsi" w:cstheme="minorHAnsi"/>
          <w:color w:val="000000" w:themeColor="text1"/>
        </w:rPr>
        <w:t xml:space="preserve">It is now time to indicate if a client has an up-to-date treatment plan.  If the client’s treatment plan is current, simply place an X in the </w:t>
      </w:r>
      <w:r w:rsidR="00F02911">
        <w:rPr>
          <w:rFonts w:asciiTheme="minorHAnsi" w:hAnsiTheme="minorHAnsi" w:cstheme="minorHAnsi"/>
          <w:color w:val="000000" w:themeColor="text1"/>
        </w:rPr>
        <w:t>appropriate</w:t>
      </w:r>
      <w:r>
        <w:rPr>
          <w:rFonts w:asciiTheme="minorHAnsi" w:hAnsiTheme="minorHAnsi" w:cstheme="minorHAnsi"/>
          <w:color w:val="000000" w:themeColor="text1"/>
        </w:rPr>
        <w:t xml:space="preserve"> box.  </w:t>
      </w:r>
      <w:r w:rsidR="00F02911">
        <w:rPr>
          <w:rFonts w:asciiTheme="minorHAnsi" w:hAnsiTheme="minorHAnsi" w:cstheme="minorHAnsi"/>
          <w:color w:val="000000" w:themeColor="text1"/>
        </w:rPr>
        <w:t xml:space="preserve">If the client does not have a current treatment plan, </w:t>
      </w:r>
      <w:r w:rsidR="00381618">
        <w:rPr>
          <w:rFonts w:asciiTheme="minorHAnsi" w:hAnsiTheme="minorHAnsi" w:cstheme="minorHAnsi"/>
          <w:color w:val="000000" w:themeColor="text1"/>
        </w:rPr>
        <w:t>arrange</w:t>
      </w:r>
      <w:r w:rsidR="00F02911">
        <w:rPr>
          <w:rFonts w:asciiTheme="minorHAnsi" w:hAnsiTheme="minorHAnsi" w:cstheme="minorHAnsi"/>
          <w:color w:val="000000" w:themeColor="text1"/>
        </w:rPr>
        <w:t xml:space="preserve"> for the client to finish one with yourself or an appropriate clinician.</w:t>
      </w:r>
    </w:p>
    <w:p w14:paraId="14A811F4" w14:textId="30D9D153" w:rsidR="00381618" w:rsidRDefault="00381618" w:rsidP="001E2ECF">
      <w:pPr>
        <w:rPr>
          <w:rFonts w:asciiTheme="minorHAnsi" w:hAnsiTheme="minorHAnsi" w:cstheme="minorHAnsi"/>
          <w:color w:val="000000" w:themeColor="text1"/>
        </w:rPr>
      </w:pPr>
      <w:r>
        <w:rPr>
          <w:noProof/>
        </w:rPr>
        <mc:AlternateContent>
          <mc:Choice Requires="wps">
            <w:drawing>
              <wp:anchor distT="0" distB="0" distL="114300" distR="114300" simplePos="0" relativeHeight="251668480" behindDoc="0" locked="0" layoutInCell="1" allowOverlap="1" wp14:anchorId="668F5CC9" wp14:editId="1D7D997A">
                <wp:simplePos x="0" y="0"/>
                <wp:positionH relativeFrom="column">
                  <wp:posOffset>0</wp:posOffset>
                </wp:positionH>
                <wp:positionV relativeFrom="paragraph">
                  <wp:posOffset>204470</wp:posOffset>
                </wp:positionV>
                <wp:extent cx="5858510" cy="964565"/>
                <wp:effectExtent l="0" t="0" r="8890" b="13335"/>
                <wp:wrapSquare wrapText="bothSides"/>
                <wp:docPr id="5" name="Text Box 5"/>
                <wp:cNvGraphicFramePr/>
                <a:graphic xmlns:a="http://schemas.openxmlformats.org/drawingml/2006/main">
                  <a:graphicData uri="http://schemas.microsoft.com/office/word/2010/wordprocessingShape">
                    <wps:wsp>
                      <wps:cNvSpPr txBox="1"/>
                      <wps:spPr>
                        <a:xfrm>
                          <a:off x="0" y="0"/>
                          <a:ext cx="5858510" cy="964565"/>
                        </a:xfrm>
                        <a:prstGeom prst="rect">
                          <a:avLst/>
                        </a:prstGeom>
                        <a:noFill/>
                        <a:ln w="6350">
                          <a:solidFill>
                            <a:prstClr val="black"/>
                          </a:solidFill>
                        </a:ln>
                      </wps:spPr>
                      <wps:txbx>
                        <w:txbxContent>
                          <w:p w14:paraId="581443B8" w14:textId="77777777" w:rsidR="00381618" w:rsidRDefault="00381618" w:rsidP="005B3950">
                            <w:pPr>
                              <w:rPr>
                                <w:b/>
                                <w:bCs/>
                              </w:rPr>
                            </w:pPr>
                          </w:p>
                          <w:p w14:paraId="21402680" w14:textId="17C0BCB6" w:rsidR="00381618" w:rsidRDefault="00381618" w:rsidP="005B3950">
                            <w:pPr>
                              <w:rPr>
                                <w:b/>
                                <w:bCs/>
                              </w:rPr>
                            </w:pPr>
                            <w:r>
                              <w:rPr>
                                <w:b/>
                                <w:bCs/>
                              </w:rPr>
                              <w:t>Treatment Planning:</w:t>
                            </w:r>
                          </w:p>
                          <w:p w14:paraId="3511AE2E" w14:textId="77777777" w:rsidR="00381618" w:rsidRPr="006A3E19" w:rsidRDefault="00381618">
                            <w:r w:rsidRPr="00142EF0">
                              <w:t>Does client have a current treatment Plan? _______Yes;</w:t>
                            </w:r>
                            <w:r w:rsidRPr="00142EF0">
                              <w:tab/>
                              <w:t xml:space="preserve"> ___</w:t>
                            </w:r>
                            <w:r>
                              <w:t>_</w:t>
                            </w:r>
                            <w:r w:rsidRPr="00142EF0">
                              <w:t xml:space="preserve">___No, please complete </w:t>
                            </w:r>
                            <w:r>
                              <w:t xml:space="preserve">a </w:t>
                            </w:r>
                            <w:r w:rsidRPr="00142EF0">
                              <w:t>treatment plan</w:t>
                            </w:r>
                            <w:r>
                              <w:t xml:space="preserve"> based upon the client’s current treatment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5CC9" id="Text Box 5" o:spid="_x0000_s1034" type="#_x0000_t202" style="position:absolute;margin-left:0;margin-top:16.1pt;width:461.3pt;height:7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" filled="f" strokeweight=".5pt">
                <v:textbox>
                  <w:txbxContent>
                    <w:p w14:paraId="581443B8" w14:textId="77777777" w:rsidR="00381618" w:rsidRDefault="00381618" w:rsidP="005B3950">
                      <w:pPr>
                        <w:rPr>
                          <w:b/>
                          <w:bCs/>
                        </w:rPr>
                      </w:pPr>
                    </w:p>
                    <w:p w14:paraId="21402680" w14:textId="17C0BCB6" w:rsidR="00381618" w:rsidRDefault="00381618" w:rsidP="005B3950">
                      <w:pPr>
                        <w:rPr>
                          <w:b/>
                          <w:bCs/>
                        </w:rPr>
                      </w:pPr>
                      <w:r>
                        <w:rPr>
                          <w:b/>
                          <w:bCs/>
                        </w:rPr>
                        <w:t>Treatment Planning:</w:t>
                      </w:r>
                    </w:p>
                    <w:p w14:paraId="3511AE2E" w14:textId="77777777" w:rsidR="00381618" w:rsidRPr="006A3E19" w:rsidRDefault="00381618">
                      <w:r w:rsidRPr="00142EF0">
                        <w:t>Does client have a current treatment Plan? _______Yes;</w:t>
                      </w:r>
                      <w:r w:rsidRPr="00142EF0">
                        <w:tab/>
                        <w:t xml:space="preserve"> ___</w:t>
                      </w:r>
                      <w:r>
                        <w:t>_</w:t>
                      </w:r>
                      <w:r w:rsidRPr="00142EF0">
                        <w:t xml:space="preserve">___No, please complete </w:t>
                      </w:r>
                      <w:r>
                        <w:t xml:space="preserve">a </w:t>
                      </w:r>
                      <w:r w:rsidRPr="00142EF0">
                        <w:t>treatment plan</w:t>
                      </w:r>
                      <w:r>
                        <w:t xml:space="preserve"> based upon the client’s current treatment needs.</w:t>
                      </w:r>
                    </w:p>
                  </w:txbxContent>
                </v:textbox>
                <w10:wrap type="square"/>
              </v:shape>
            </w:pict>
          </mc:Fallback>
        </mc:AlternateContent>
      </w:r>
    </w:p>
    <w:p w14:paraId="4E3527F9" w14:textId="6ADD2E06" w:rsidR="00F02911" w:rsidRPr="00381618" w:rsidRDefault="00F02911" w:rsidP="005B3950">
      <w:pPr>
        <w:rPr>
          <w:rFonts w:asciiTheme="minorHAnsi" w:hAnsiTheme="minorHAnsi" w:cstheme="minorHAnsi"/>
        </w:rPr>
      </w:pPr>
    </w:p>
    <w:p w14:paraId="2FF3F52D" w14:textId="7DF7B2D7" w:rsidR="00F02911" w:rsidRPr="00381618" w:rsidRDefault="00F02911" w:rsidP="005B3950">
      <w:pPr>
        <w:rPr>
          <w:rFonts w:asciiTheme="minorHAnsi" w:hAnsiTheme="minorHAnsi" w:cstheme="minorHAnsi"/>
        </w:rPr>
      </w:pPr>
      <w:r w:rsidRPr="00381618">
        <w:rPr>
          <w:rFonts w:asciiTheme="minorHAnsi" w:hAnsiTheme="minorHAnsi" w:cstheme="minorHAnsi"/>
        </w:rPr>
        <w:t xml:space="preserve">At this point all you need to do to complete the Assessment Update is to sign the form!  If you are a BHT or a professional clinician accruing supervised hours for independent licensure, you will need your clinical supervisor to sign off on the assessment.  If you are independently licensed, sign under your </w:t>
      </w:r>
      <w:r w:rsidR="00825D74">
        <w:rPr>
          <w:rFonts w:asciiTheme="minorHAnsi" w:hAnsiTheme="minorHAnsi" w:cstheme="minorHAnsi"/>
        </w:rPr>
        <w:t>own a</w:t>
      </w:r>
      <w:r w:rsidRPr="00381618">
        <w:rPr>
          <w:rFonts w:asciiTheme="minorHAnsi" w:hAnsiTheme="minorHAnsi" w:cstheme="minorHAnsi"/>
        </w:rPr>
        <w:t>uthority.  Turn the form in and you are finished!</w:t>
      </w:r>
    </w:p>
    <w:p w14:paraId="5C0C5C60" w14:textId="77777777" w:rsidR="005B3950" w:rsidRPr="00381618" w:rsidRDefault="005B3950" w:rsidP="001E2ECF">
      <w:pPr>
        <w:rPr>
          <w:rFonts w:asciiTheme="minorHAnsi" w:hAnsiTheme="minorHAnsi" w:cstheme="minorHAnsi"/>
          <w:color w:val="000000" w:themeColor="text1"/>
        </w:rPr>
      </w:pPr>
    </w:p>
    <w:sectPr w:rsidR="005B3950" w:rsidRPr="00381618" w:rsidSect="00DA71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2EF76" w14:textId="77777777" w:rsidR="00900F53" w:rsidRDefault="00900F53" w:rsidP="00E733BD">
      <w:r>
        <w:separator/>
      </w:r>
    </w:p>
  </w:endnote>
  <w:endnote w:type="continuationSeparator" w:id="0">
    <w:p w14:paraId="69B9FC1E" w14:textId="77777777" w:rsidR="00900F53" w:rsidRDefault="00900F53" w:rsidP="00E7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A133B" w14:textId="77777777" w:rsidR="00900F53" w:rsidRDefault="00900F53" w:rsidP="00E733BD">
      <w:r>
        <w:separator/>
      </w:r>
    </w:p>
  </w:footnote>
  <w:footnote w:type="continuationSeparator" w:id="0">
    <w:p w14:paraId="371ABF07" w14:textId="77777777" w:rsidR="00900F53" w:rsidRDefault="00900F53" w:rsidP="00E73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6E1D"/>
    <w:multiLevelType w:val="hybridMultilevel"/>
    <w:tmpl w:val="1A582154"/>
    <w:lvl w:ilvl="0" w:tplc="1D98BB4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751A23"/>
    <w:multiLevelType w:val="hybridMultilevel"/>
    <w:tmpl w:val="F2E4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C0503"/>
    <w:multiLevelType w:val="hybridMultilevel"/>
    <w:tmpl w:val="98C2E39A"/>
    <w:lvl w:ilvl="0" w:tplc="1D98BB40">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34386"/>
    <w:multiLevelType w:val="hybridMultilevel"/>
    <w:tmpl w:val="6FFC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61B59"/>
    <w:multiLevelType w:val="hybridMultilevel"/>
    <w:tmpl w:val="A436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04E05"/>
    <w:multiLevelType w:val="hybridMultilevel"/>
    <w:tmpl w:val="74E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4523B"/>
    <w:multiLevelType w:val="hybridMultilevel"/>
    <w:tmpl w:val="ADCCE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245F5"/>
    <w:multiLevelType w:val="hybridMultilevel"/>
    <w:tmpl w:val="10F4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817A3"/>
    <w:multiLevelType w:val="hybridMultilevel"/>
    <w:tmpl w:val="F8D0D1CC"/>
    <w:lvl w:ilvl="0" w:tplc="1D98BB40">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D0D80"/>
    <w:multiLevelType w:val="hybridMultilevel"/>
    <w:tmpl w:val="443AE5A6"/>
    <w:lvl w:ilvl="0" w:tplc="1D98BB40">
      <w:start w:val="1"/>
      <w:numFmt w:val="bullet"/>
      <w:lvlText w:val=""/>
      <w:lvlJc w:val="left"/>
      <w:pPr>
        <w:ind w:left="180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77125F"/>
    <w:multiLevelType w:val="hybridMultilevel"/>
    <w:tmpl w:val="2652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C6F3A"/>
    <w:multiLevelType w:val="multilevel"/>
    <w:tmpl w:val="BCFE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9133F"/>
    <w:multiLevelType w:val="hybridMultilevel"/>
    <w:tmpl w:val="17660EAE"/>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E22C5"/>
    <w:multiLevelType w:val="hybridMultilevel"/>
    <w:tmpl w:val="462C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16A05"/>
    <w:multiLevelType w:val="hybridMultilevel"/>
    <w:tmpl w:val="3DC2CFF6"/>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F7CA2"/>
    <w:multiLevelType w:val="hybridMultilevel"/>
    <w:tmpl w:val="4EDCAE16"/>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A73C1"/>
    <w:multiLevelType w:val="hybridMultilevel"/>
    <w:tmpl w:val="FD0C39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B77FD"/>
    <w:multiLevelType w:val="multilevel"/>
    <w:tmpl w:val="065C3D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70F66DC"/>
    <w:multiLevelType w:val="hybridMultilevel"/>
    <w:tmpl w:val="A44A50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101D8"/>
    <w:multiLevelType w:val="hybridMultilevel"/>
    <w:tmpl w:val="C5B07D0E"/>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B62CF1"/>
    <w:multiLevelType w:val="hybridMultilevel"/>
    <w:tmpl w:val="8A14BC16"/>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431C2"/>
    <w:multiLevelType w:val="hybridMultilevel"/>
    <w:tmpl w:val="DCA4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D5480"/>
    <w:multiLevelType w:val="hybridMultilevel"/>
    <w:tmpl w:val="30DA83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B484E"/>
    <w:multiLevelType w:val="hybridMultilevel"/>
    <w:tmpl w:val="15E2C9D8"/>
    <w:lvl w:ilvl="0" w:tplc="1D98BB40">
      <w:start w:val="1"/>
      <w:numFmt w:val="bullet"/>
      <w:lvlText w:val=""/>
      <w:lvlJc w:val="left"/>
      <w:pPr>
        <w:ind w:left="2520" w:hanging="360"/>
      </w:pPr>
      <w:rPr>
        <w:rFonts w:ascii="Symbol" w:hAnsi="Symbol"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0AE24FA"/>
    <w:multiLevelType w:val="hybridMultilevel"/>
    <w:tmpl w:val="8C8A2066"/>
    <w:lvl w:ilvl="0" w:tplc="1D98BB40">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DD3A55"/>
    <w:multiLevelType w:val="hybridMultilevel"/>
    <w:tmpl w:val="75C0AD84"/>
    <w:lvl w:ilvl="0" w:tplc="0409000F">
      <w:start w:val="1"/>
      <w:numFmt w:val="decimal"/>
      <w:lvlText w:val="%1."/>
      <w:lvlJc w:val="left"/>
      <w:pPr>
        <w:ind w:left="108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91D4B"/>
    <w:multiLevelType w:val="hybridMultilevel"/>
    <w:tmpl w:val="E1BA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E497E"/>
    <w:multiLevelType w:val="hybridMultilevel"/>
    <w:tmpl w:val="4AF87A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C540E"/>
    <w:multiLevelType w:val="multilevel"/>
    <w:tmpl w:val="ADFE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617688"/>
    <w:multiLevelType w:val="hybridMultilevel"/>
    <w:tmpl w:val="AC44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3515E"/>
    <w:multiLevelType w:val="hybridMultilevel"/>
    <w:tmpl w:val="866A16EA"/>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D1E72"/>
    <w:multiLevelType w:val="hybridMultilevel"/>
    <w:tmpl w:val="78C0FC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45FF4"/>
    <w:multiLevelType w:val="hybridMultilevel"/>
    <w:tmpl w:val="D46E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361F38"/>
    <w:multiLevelType w:val="hybridMultilevel"/>
    <w:tmpl w:val="9C96B3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2C143C"/>
    <w:multiLevelType w:val="hybridMultilevel"/>
    <w:tmpl w:val="F448278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2702820"/>
    <w:multiLevelType w:val="hybridMultilevel"/>
    <w:tmpl w:val="32E4C768"/>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EA0A46"/>
    <w:multiLevelType w:val="hybridMultilevel"/>
    <w:tmpl w:val="94B21A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0E612A"/>
    <w:multiLevelType w:val="hybridMultilevel"/>
    <w:tmpl w:val="B97425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9146E"/>
    <w:multiLevelType w:val="hybridMultilevel"/>
    <w:tmpl w:val="DA743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202026"/>
    <w:multiLevelType w:val="hybridMultilevel"/>
    <w:tmpl w:val="F6605EA2"/>
    <w:lvl w:ilvl="0" w:tplc="1D98BB4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CE0FDD"/>
    <w:multiLevelType w:val="hybridMultilevel"/>
    <w:tmpl w:val="7A64E8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3131B7"/>
    <w:multiLevelType w:val="hybridMultilevel"/>
    <w:tmpl w:val="125A4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33"/>
  </w:num>
  <w:num w:numId="4">
    <w:abstractNumId w:val="36"/>
  </w:num>
  <w:num w:numId="5">
    <w:abstractNumId w:val="31"/>
  </w:num>
  <w:num w:numId="6">
    <w:abstractNumId w:val="37"/>
  </w:num>
  <w:num w:numId="7">
    <w:abstractNumId w:val="18"/>
  </w:num>
  <w:num w:numId="8">
    <w:abstractNumId w:val="40"/>
  </w:num>
  <w:num w:numId="9">
    <w:abstractNumId w:val="28"/>
  </w:num>
  <w:num w:numId="10">
    <w:abstractNumId w:val="11"/>
  </w:num>
  <w:num w:numId="11">
    <w:abstractNumId w:val="17"/>
  </w:num>
  <w:num w:numId="12">
    <w:abstractNumId w:val="22"/>
  </w:num>
  <w:num w:numId="13">
    <w:abstractNumId w:val="24"/>
  </w:num>
  <w:num w:numId="14">
    <w:abstractNumId w:val="23"/>
  </w:num>
  <w:num w:numId="15">
    <w:abstractNumId w:val="9"/>
  </w:num>
  <w:num w:numId="16">
    <w:abstractNumId w:val="34"/>
  </w:num>
  <w:num w:numId="17">
    <w:abstractNumId w:val="2"/>
  </w:num>
  <w:num w:numId="18">
    <w:abstractNumId w:val="35"/>
  </w:num>
  <w:num w:numId="19">
    <w:abstractNumId w:val="19"/>
  </w:num>
  <w:num w:numId="20">
    <w:abstractNumId w:val="20"/>
  </w:num>
  <w:num w:numId="21">
    <w:abstractNumId w:val="8"/>
  </w:num>
  <w:num w:numId="22">
    <w:abstractNumId w:val="14"/>
  </w:num>
  <w:num w:numId="23">
    <w:abstractNumId w:val="0"/>
  </w:num>
  <w:num w:numId="24">
    <w:abstractNumId w:val="15"/>
  </w:num>
  <w:num w:numId="25">
    <w:abstractNumId w:val="39"/>
  </w:num>
  <w:num w:numId="26">
    <w:abstractNumId w:val="25"/>
  </w:num>
  <w:num w:numId="27">
    <w:abstractNumId w:val="12"/>
  </w:num>
  <w:num w:numId="28">
    <w:abstractNumId w:val="30"/>
  </w:num>
  <w:num w:numId="29">
    <w:abstractNumId w:val="27"/>
  </w:num>
  <w:num w:numId="30">
    <w:abstractNumId w:val="38"/>
  </w:num>
  <w:num w:numId="31">
    <w:abstractNumId w:val="32"/>
  </w:num>
  <w:num w:numId="32">
    <w:abstractNumId w:val="3"/>
  </w:num>
  <w:num w:numId="33">
    <w:abstractNumId w:val="7"/>
  </w:num>
  <w:num w:numId="34">
    <w:abstractNumId w:val="29"/>
  </w:num>
  <w:num w:numId="35">
    <w:abstractNumId w:val="13"/>
  </w:num>
  <w:num w:numId="36">
    <w:abstractNumId w:val="21"/>
  </w:num>
  <w:num w:numId="37">
    <w:abstractNumId w:val="26"/>
  </w:num>
  <w:num w:numId="38">
    <w:abstractNumId w:val="5"/>
  </w:num>
  <w:num w:numId="39">
    <w:abstractNumId w:val="6"/>
  </w:num>
  <w:num w:numId="40">
    <w:abstractNumId w:val="1"/>
  </w:num>
  <w:num w:numId="41">
    <w:abstractNumId w:val="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63B"/>
    <w:rsid w:val="00024FC5"/>
    <w:rsid w:val="000309B8"/>
    <w:rsid w:val="00034085"/>
    <w:rsid w:val="00071CB8"/>
    <w:rsid w:val="00076822"/>
    <w:rsid w:val="000859B5"/>
    <w:rsid w:val="00085AB9"/>
    <w:rsid w:val="000B0457"/>
    <w:rsid w:val="000E1AA9"/>
    <w:rsid w:val="00101C88"/>
    <w:rsid w:val="00111C44"/>
    <w:rsid w:val="00114162"/>
    <w:rsid w:val="001270DD"/>
    <w:rsid w:val="00181269"/>
    <w:rsid w:val="001B4C91"/>
    <w:rsid w:val="001E2ECF"/>
    <w:rsid w:val="001F5A35"/>
    <w:rsid w:val="00202D32"/>
    <w:rsid w:val="00247240"/>
    <w:rsid w:val="00266AD2"/>
    <w:rsid w:val="002754BB"/>
    <w:rsid w:val="002957F2"/>
    <w:rsid w:val="002F5561"/>
    <w:rsid w:val="002F664B"/>
    <w:rsid w:val="00315DFF"/>
    <w:rsid w:val="003340E6"/>
    <w:rsid w:val="00344A58"/>
    <w:rsid w:val="003479BC"/>
    <w:rsid w:val="003721B2"/>
    <w:rsid w:val="00381618"/>
    <w:rsid w:val="003B7158"/>
    <w:rsid w:val="00405C40"/>
    <w:rsid w:val="00426C28"/>
    <w:rsid w:val="00462A90"/>
    <w:rsid w:val="004643A2"/>
    <w:rsid w:val="004A768C"/>
    <w:rsid w:val="004C02BA"/>
    <w:rsid w:val="004C5B30"/>
    <w:rsid w:val="005249D8"/>
    <w:rsid w:val="00576C95"/>
    <w:rsid w:val="005B3950"/>
    <w:rsid w:val="006166EF"/>
    <w:rsid w:val="006D6BBF"/>
    <w:rsid w:val="00717CA1"/>
    <w:rsid w:val="00742212"/>
    <w:rsid w:val="0074363B"/>
    <w:rsid w:val="007529DA"/>
    <w:rsid w:val="00770DF7"/>
    <w:rsid w:val="00823D29"/>
    <w:rsid w:val="00825D74"/>
    <w:rsid w:val="008311F4"/>
    <w:rsid w:val="00867D55"/>
    <w:rsid w:val="00870704"/>
    <w:rsid w:val="00886D80"/>
    <w:rsid w:val="00891C29"/>
    <w:rsid w:val="00900F53"/>
    <w:rsid w:val="00940F34"/>
    <w:rsid w:val="0094249A"/>
    <w:rsid w:val="00973C82"/>
    <w:rsid w:val="009A21E6"/>
    <w:rsid w:val="009D5048"/>
    <w:rsid w:val="00A22A4D"/>
    <w:rsid w:val="00A32699"/>
    <w:rsid w:val="00A56084"/>
    <w:rsid w:val="00AC0A19"/>
    <w:rsid w:val="00AC3771"/>
    <w:rsid w:val="00AC459F"/>
    <w:rsid w:val="00AF0B23"/>
    <w:rsid w:val="00B00B44"/>
    <w:rsid w:val="00B838B9"/>
    <w:rsid w:val="00BF17B3"/>
    <w:rsid w:val="00C7317D"/>
    <w:rsid w:val="00C75CD1"/>
    <w:rsid w:val="00CA0C18"/>
    <w:rsid w:val="00CA713F"/>
    <w:rsid w:val="00CE60B3"/>
    <w:rsid w:val="00D52286"/>
    <w:rsid w:val="00D948BF"/>
    <w:rsid w:val="00DA7136"/>
    <w:rsid w:val="00DB6B12"/>
    <w:rsid w:val="00E1220C"/>
    <w:rsid w:val="00E55600"/>
    <w:rsid w:val="00E733BD"/>
    <w:rsid w:val="00EA370D"/>
    <w:rsid w:val="00EE7284"/>
    <w:rsid w:val="00F02911"/>
    <w:rsid w:val="00F62C27"/>
    <w:rsid w:val="00F93C57"/>
    <w:rsid w:val="00FB5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3EB66"/>
  <w15:chartTrackingRefBased/>
  <w15:docId w15:val="{4357C19F-D867-5142-8E89-DFFB6949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9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363B"/>
  </w:style>
  <w:style w:type="paragraph" w:styleId="ListParagraph">
    <w:name w:val="List Paragraph"/>
    <w:basedOn w:val="Normal"/>
    <w:uiPriority w:val="34"/>
    <w:qFormat/>
    <w:rsid w:val="0074363B"/>
    <w:pPr>
      <w:ind w:left="720"/>
      <w:contextualSpacing/>
    </w:pPr>
  </w:style>
  <w:style w:type="paragraph" w:styleId="NormalWeb">
    <w:name w:val="Normal (Web)"/>
    <w:basedOn w:val="Normal"/>
    <w:uiPriority w:val="99"/>
    <w:unhideWhenUsed/>
    <w:rsid w:val="00CA713F"/>
    <w:pPr>
      <w:spacing w:before="100" w:beforeAutospacing="1" w:after="100" w:afterAutospacing="1"/>
    </w:pPr>
  </w:style>
  <w:style w:type="character" w:customStyle="1" w:styleId="apple-converted-space">
    <w:name w:val="apple-converted-space"/>
    <w:basedOn w:val="DefaultParagraphFont"/>
    <w:rsid w:val="00E1220C"/>
  </w:style>
  <w:style w:type="character" w:styleId="Hyperlink">
    <w:name w:val="Hyperlink"/>
    <w:basedOn w:val="DefaultParagraphFont"/>
    <w:uiPriority w:val="99"/>
    <w:semiHidden/>
    <w:unhideWhenUsed/>
    <w:rsid w:val="00E1220C"/>
    <w:rPr>
      <w:color w:val="0000FF"/>
      <w:u w:val="single"/>
    </w:rPr>
  </w:style>
  <w:style w:type="table" w:styleId="TableGrid">
    <w:name w:val="Table Grid"/>
    <w:basedOn w:val="TableNormal"/>
    <w:uiPriority w:val="39"/>
    <w:rsid w:val="00111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6C95"/>
    <w:rPr>
      <w:i/>
      <w:iCs/>
    </w:rPr>
  </w:style>
  <w:style w:type="paragraph" w:styleId="Header">
    <w:name w:val="header"/>
    <w:basedOn w:val="Normal"/>
    <w:link w:val="HeaderChar"/>
    <w:uiPriority w:val="99"/>
    <w:unhideWhenUsed/>
    <w:rsid w:val="00E733BD"/>
    <w:pPr>
      <w:tabs>
        <w:tab w:val="center" w:pos="4680"/>
        <w:tab w:val="right" w:pos="9360"/>
      </w:tabs>
    </w:pPr>
  </w:style>
  <w:style w:type="character" w:customStyle="1" w:styleId="HeaderChar">
    <w:name w:val="Header Char"/>
    <w:basedOn w:val="DefaultParagraphFont"/>
    <w:link w:val="Header"/>
    <w:uiPriority w:val="99"/>
    <w:rsid w:val="00E733BD"/>
    <w:rPr>
      <w:rFonts w:ascii="Times New Roman" w:eastAsia="Times New Roman" w:hAnsi="Times New Roman" w:cs="Times New Roman"/>
    </w:rPr>
  </w:style>
  <w:style w:type="paragraph" w:styleId="Footer">
    <w:name w:val="footer"/>
    <w:basedOn w:val="Normal"/>
    <w:link w:val="FooterChar"/>
    <w:uiPriority w:val="99"/>
    <w:unhideWhenUsed/>
    <w:rsid w:val="00E733BD"/>
    <w:pPr>
      <w:tabs>
        <w:tab w:val="center" w:pos="4680"/>
        <w:tab w:val="right" w:pos="9360"/>
      </w:tabs>
    </w:pPr>
  </w:style>
  <w:style w:type="character" w:customStyle="1" w:styleId="FooterChar">
    <w:name w:val="Footer Char"/>
    <w:basedOn w:val="DefaultParagraphFont"/>
    <w:link w:val="Footer"/>
    <w:uiPriority w:val="99"/>
    <w:rsid w:val="00E733B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467100">
      <w:bodyDiv w:val="1"/>
      <w:marLeft w:val="0"/>
      <w:marRight w:val="0"/>
      <w:marTop w:val="0"/>
      <w:marBottom w:val="0"/>
      <w:divBdr>
        <w:top w:val="none" w:sz="0" w:space="0" w:color="auto"/>
        <w:left w:val="none" w:sz="0" w:space="0" w:color="auto"/>
        <w:bottom w:val="none" w:sz="0" w:space="0" w:color="auto"/>
        <w:right w:val="none" w:sz="0" w:space="0" w:color="auto"/>
      </w:divBdr>
      <w:divsChild>
        <w:div w:id="2077968994">
          <w:marLeft w:val="0"/>
          <w:marRight w:val="0"/>
          <w:marTop w:val="0"/>
          <w:marBottom w:val="0"/>
          <w:divBdr>
            <w:top w:val="none" w:sz="0" w:space="0" w:color="auto"/>
            <w:left w:val="none" w:sz="0" w:space="0" w:color="auto"/>
            <w:bottom w:val="none" w:sz="0" w:space="0" w:color="auto"/>
            <w:right w:val="none" w:sz="0" w:space="0" w:color="auto"/>
          </w:divBdr>
          <w:divsChild>
            <w:div w:id="233011568">
              <w:marLeft w:val="0"/>
              <w:marRight w:val="0"/>
              <w:marTop w:val="0"/>
              <w:marBottom w:val="0"/>
              <w:divBdr>
                <w:top w:val="none" w:sz="0" w:space="0" w:color="auto"/>
                <w:left w:val="none" w:sz="0" w:space="0" w:color="auto"/>
                <w:bottom w:val="none" w:sz="0" w:space="0" w:color="auto"/>
                <w:right w:val="none" w:sz="0" w:space="0" w:color="auto"/>
              </w:divBdr>
              <w:divsChild>
                <w:div w:id="12129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8570">
      <w:bodyDiv w:val="1"/>
      <w:marLeft w:val="0"/>
      <w:marRight w:val="0"/>
      <w:marTop w:val="0"/>
      <w:marBottom w:val="0"/>
      <w:divBdr>
        <w:top w:val="none" w:sz="0" w:space="0" w:color="auto"/>
        <w:left w:val="none" w:sz="0" w:space="0" w:color="auto"/>
        <w:bottom w:val="none" w:sz="0" w:space="0" w:color="auto"/>
        <w:right w:val="none" w:sz="0" w:space="0" w:color="auto"/>
      </w:divBdr>
      <w:divsChild>
        <w:div w:id="1240600898">
          <w:marLeft w:val="0"/>
          <w:marRight w:val="0"/>
          <w:marTop w:val="0"/>
          <w:marBottom w:val="0"/>
          <w:divBdr>
            <w:top w:val="none" w:sz="0" w:space="0" w:color="auto"/>
            <w:left w:val="none" w:sz="0" w:space="0" w:color="auto"/>
            <w:bottom w:val="none" w:sz="0" w:space="0" w:color="auto"/>
            <w:right w:val="none" w:sz="0" w:space="0" w:color="auto"/>
          </w:divBdr>
          <w:divsChild>
            <w:div w:id="1851026501">
              <w:marLeft w:val="0"/>
              <w:marRight w:val="0"/>
              <w:marTop w:val="0"/>
              <w:marBottom w:val="0"/>
              <w:divBdr>
                <w:top w:val="none" w:sz="0" w:space="0" w:color="auto"/>
                <w:left w:val="none" w:sz="0" w:space="0" w:color="auto"/>
                <w:bottom w:val="none" w:sz="0" w:space="0" w:color="auto"/>
                <w:right w:val="none" w:sz="0" w:space="0" w:color="auto"/>
              </w:divBdr>
              <w:divsChild>
                <w:div w:id="1890333646">
                  <w:marLeft w:val="0"/>
                  <w:marRight w:val="0"/>
                  <w:marTop w:val="0"/>
                  <w:marBottom w:val="0"/>
                  <w:divBdr>
                    <w:top w:val="none" w:sz="0" w:space="0" w:color="auto"/>
                    <w:left w:val="none" w:sz="0" w:space="0" w:color="auto"/>
                    <w:bottom w:val="none" w:sz="0" w:space="0" w:color="auto"/>
                    <w:right w:val="none" w:sz="0" w:space="0" w:color="auto"/>
                  </w:divBdr>
                  <w:divsChild>
                    <w:div w:id="3796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41627">
      <w:bodyDiv w:val="1"/>
      <w:marLeft w:val="0"/>
      <w:marRight w:val="0"/>
      <w:marTop w:val="0"/>
      <w:marBottom w:val="0"/>
      <w:divBdr>
        <w:top w:val="none" w:sz="0" w:space="0" w:color="auto"/>
        <w:left w:val="none" w:sz="0" w:space="0" w:color="auto"/>
        <w:bottom w:val="none" w:sz="0" w:space="0" w:color="auto"/>
        <w:right w:val="none" w:sz="0" w:space="0" w:color="auto"/>
      </w:divBdr>
    </w:div>
    <w:div w:id="1040205206">
      <w:bodyDiv w:val="1"/>
      <w:marLeft w:val="0"/>
      <w:marRight w:val="0"/>
      <w:marTop w:val="0"/>
      <w:marBottom w:val="0"/>
      <w:divBdr>
        <w:top w:val="none" w:sz="0" w:space="0" w:color="auto"/>
        <w:left w:val="none" w:sz="0" w:space="0" w:color="auto"/>
        <w:bottom w:val="none" w:sz="0" w:space="0" w:color="auto"/>
        <w:right w:val="none" w:sz="0" w:space="0" w:color="auto"/>
      </w:divBdr>
      <w:divsChild>
        <w:div w:id="682829108">
          <w:marLeft w:val="0"/>
          <w:marRight w:val="0"/>
          <w:marTop w:val="0"/>
          <w:marBottom w:val="0"/>
          <w:divBdr>
            <w:top w:val="none" w:sz="0" w:space="0" w:color="auto"/>
            <w:left w:val="none" w:sz="0" w:space="0" w:color="auto"/>
            <w:bottom w:val="none" w:sz="0" w:space="0" w:color="auto"/>
            <w:right w:val="none" w:sz="0" w:space="0" w:color="auto"/>
          </w:divBdr>
          <w:divsChild>
            <w:div w:id="1915167701">
              <w:marLeft w:val="0"/>
              <w:marRight w:val="0"/>
              <w:marTop w:val="0"/>
              <w:marBottom w:val="0"/>
              <w:divBdr>
                <w:top w:val="none" w:sz="0" w:space="0" w:color="auto"/>
                <w:left w:val="none" w:sz="0" w:space="0" w:color="auto"/>
                <w:bottom w:val="none" w:sz="0" w:space="0" w:color="auto"/>
                <w:right w:val="none" w:sz="0" w:space="0" w:color="auto"/>
              </w:divBdr>
              <w:divsChild>
                <w:div w:id="20898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113">
      <w:bodyDiv w:val="1"/>
      <w:marLeft w:val="0"/>
      <w:marRight w:val="0"/>
      <w:marTop w:val="0"/>
      <w:marBottom w:val="0"/>
      <w:divBdr>
        <w:top w:val="none" w:sz="0" w:space="0" w:color="auto"/>
        <w:left w:val="none" w:sz="0" w:space="0" w:color="auto"/>
        <w:bottom w:val="none" w:sz="0" w:space="0" w:color="auto"/>
        <w:right w:val="none" w:sz="0" w:space="0" w:color="auto"/>
      </w:divBdr>
      <w:divsChild>
        <w:div w:id="1665086012">
          <w:marLeft w:val="0"/>
          <w:marRight w:val="0"/>
          <w:marTop w:val="0"/>
          <w:marBottom w:val="0"/>
          <w:divBdr>
            <w:top w:val="none" w:sz="0" w:space="0" w:color="auto"/>
            <w:left w:val="none" w:sz="0" w:space="0" w:color="auto"/>
            <w:bottom w:val="none" w:sz="0" w:space="0" w:color="auto"/>
            <w:right w:val="none" w:sz="0" w:space="0" w:color="auto"/>
          </w:divBdr>
          <w:divsChild>
            <w:div w:id="536043819">
              <w:marLeft w:val="0"/>
              <w:marRight w:val="0"/>
              <w:marTop w:val="0"/>
              <w:marBottom w:val="0"/>
              <w:divBdr>
                <w:top w:val="none" w:sz="0" w:space="0" w:color="auto"/>
                <w:left w:val="none" w:sz="0" w:space="0" w:color="auto"/>
                <w:bottom w:val="none" w:sz="0" w:space="0" w:color="auto"/>
                <w:right w:val="none" w:sz="0" w:space="0" w:color="auto"/>
              </w:divBdr>
              <w:divsChild>
                <w:div w:id="1967657572">
                  <w:marLeft w:val="0"/>
                  <w:marRight w:val="0"/>
                  <w:marTop w:val="0"/>
                  <w:marBottom w:val="0"/>
                  <w:divBdr>
                    <w:top w:val="none" w:sz="0" w:space="0" w:color="auto"/>
                    <w:left w:val="none" w:sz="0" w:space="0" w:color="auto"/>
                    <w:bottom w:val="none" w:sz="0" w:space="0" w:color="auto"/>
                    <w:right w:val="none" w:sz="0" w:space="0" w:color="auto"/>
                  </w:divBdr>
                  <w:divsChild>
                    <w:div w:id="192573985">
                      <w:marLeft w:val="0"/>
                      <w:marRight w:val="0"/>
                      <w:marTop w:val="0"/>
                      <w:marBottom w:val="0"/>
                      <w:divBdr>
                        <w:top w:val="none" w:sz="0" w:space="0" w:color="auto"/>
                        <w:left w:val="none" w:sz="0" w:space="0" w:color="auto"/>
                        <w:bottom w:val="none" w:sz="0" w:space="0" w:color="auto"/>
                        <w:right w:val="none" w:sz="0" w:space="0" w:color="auto"/>
                      </w:divBdr>
                    </w:div>
                  </w:divsChild>
                </w:div>
                <w:div w:id="1321620066">
                  <w:marLeft w:val="0"/>
                  <w:marRight w:val="0"/>
                  <w:marTop w:val="0"/>
                  <w:marBottom w:val="0"/>
                  <w:divBdr>
                    <w:top w:val="none" w:sz="0" w:space="0" w:color="auto"/>
                    <w:left w:val="none" w:sz="0" w:space="0" w:color="auto"/>
                    <w:bottom w:val="none" w:sz="0" w:space="0" w:color="auto"/>
                    <w:right w:val="none" w:sz="0" w:space="0" w:color="auto"/>
                  </w:divBdr>
                  <w:divsChild>
                    <w:div w:id="2853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3931">
      <w:bodyDiv w:val="1"/>
      <w:marLeft w:val="0"/>
      <w:marRight w:val="0"/>
      <w:marTop w:val="0"/>
      <w:marBottom w:val="0"/>
      <w:divBdr>
        <w:top w:val="none" w:sz="0" w:space="0" w:color="auto"/>
        <w:left w:val="none" w:sz="0" w:space="0" w:color="auto"/>
        <w:bottom w:val="none" w:sz="0" w:space="0" w:color="auto"/>
        <w:right w:val="none" w:sz="0" w:space="0" w:color="auto"/>
      </w:divBdr>
    </w:div>
    <w:div w:id="1177505178">
      <w:bodyDiv w:val="1"/>
      <w:marLeft w:val="0"/>
      <w:marRight w:val="0"/>
      <w:marTop w:val="0"/>
      <w:marBottom w:val="0"/>
      <w:divBdr>
        <w:top w:val="none" w:sz="0" w:space="0" w:color="auto"/>
        <w:left w:val="none" w:sz="0" w:space="0" w:color="auto"/>
        <w:bottom w:val="none" w:sz="0" w:space="0" w:color="auto"/>
        <w:right w:val="none" w:sz="0" w:space="0" w:color="auto"/>
      </w:divBdr>
      <w:divsChild>
        <w:div w:id="1021126157">
          <w:marLeft w:val="0"/>
          <w:marRight w:val="0"/>
          <w:marTop w:val="0"/>
          <w:marBottom w:val="0"/>
          <w:divBdr>
            <w:top w:val="none" w:sz="0" w:space="0" w:color="auto"/>
            <w:left w:val="none" w:sz="0" w:space="0" w:color="auto"/>
            <w:bottom w:val="none" w:sz="0" w:space="0" w:color="auto"/>
            <w:right w:val="none" w:sz="0" w:space="0" w:color="auto"/>
          </w:divBdr>
          <w:divsChild>
            <w:div w:id="112987969">
              <w:marLeft w:val="0"/>
              <w:marRight w:val="0"/>
              <w:marTop w:val="0"/>
              <w:marBottom w:val="0"/>
              <w:divBdr>
                <w:top w:val="none" w:sz="0" w:space="0" w:color="auto"/>
                <w:left w:val="none" w:sz="0" w:space="0" w:color="auto"/>
                <w:bottom w:val="none" w:sz="0" w:space="0" w:color="auto"/>
                <w:right w:val="none" w:sz="0" w:space="0" w:color="auto"/>
              </w:divBdr>
              <w:divsChild>
                <w:div w:id="3970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00413">
      <w:bodyDiv w:val="1"/>
      <w:marLeft w:val="0"/>
      <w:marRight w:val="0"/>
      <w:marTop w:val="0"/>
      <w:marBottom w:val="0"/>
      <w:divBdr>
        <w:top w:val="none" w:sz="0" w:space="0" w:color="auto"/>
        <w:left w:val="none" w:sz="0" w:space="0" w:color="auto"/>
        <w:bottom w:val="none" w:sz="0" w:space="0" w:color="auto"/>
        <w:right w:val="none" w:sz="0" w:space="0" w:color="auto"/>
      </w:divBdr>
    </w:div>
    <w:div w:id="1304888276">
      <w:bodyDiv w:val="1"/>
      <w:marLeft w:val="0"/>
      <w:marRight w:val="0"/>
      <w:marTop w:val="0"/>
      <w:marBottom w:val="0"/>
      <w:divBdr>
        <w:top w:val="none" w:sz="0" w:space="0" w:color="auto"/>
        <w:left w:val="none" w:sz="0" w:space="0" w:color="auto"/>
        <w:bottom w:val="none" w:sz="0" w:space="0" w:color="auto"/>
        <w:right w:val="none" w:sz="0" w:space="0" w:color="auto"/>
      </w:divBdr>
      <w:divsChild>
        <w:div w:id="1473403812">
          <w:marLeft w:val="0"/>
          <w:marRight w:val="0"/>
          <w:marTop w:val="0"/>
          <w:marBottom w:val="0"/>
          <w:divBdr>
            <w:top w:val="none" w:sz="0" w:space="0" w:color="auto"/>
            <w:left w:val="none" w:sz="0" w:space="0" w:color="auto"/>
            <w:bottom w:val="none" w:sz="0" w:space="0" w:color="auto"/>
            <w:right w:val="none" w:sz="0" w:space="0" w:color="auto"/>
          </w:divBdr>
          <w:divsChild>
            <w:div w:id="1274092678">
              <w:marLeft w:val="0"/>
              <w:marRight w:val="0"/>
              <w:marTop w:val="0"/>
              <w:marBottom w:val="0"/>
              <w:divBdr>
                <w:top w:val="none" w:sz="0" w:space="0" w:color="auto"/>
                <w:left w:val="none" w:sz="0" w:space="0" w:color="auto"/>
                <w:bottom w:val="none" w:sz="0" w:space="0" w:color="auto"/>
                <w:right w:val="none" w:sz="0" w:space="0" w:color="auto"/>
              </w:divBdr>
              <w:divsChild>
                <w:div w:id="3165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89825">
      <w:bodyDiv w:val="1"/>
      <w:marLeft w:val="0"/>
      <w:marRight w:val="0"/>
      <w:marTop w:val="0"/>
      <w:marBottom w:val="0"/>
      <w:divBdr>
        <w:top w:val="none" w:sz="0" w:space="0" w:color="auto"/>
        <w:left w:val="none" w:sz="0" w:space="0" w:color="auto"/>
        <w:bottom w:val="none" w:sz="0" w:space="0" w:color="auto"/>
        <w:right w:val="none" w:sz="0" w:space="0" w:color="auto"/>
      </w:divBdr>
      <w:divsChild>
        <w:div w:id="489370790">
          <w:marLeft w:val="0"/>
          <w:marRight w:val="0"/>
          <w:marTop w:val="0"/>
          <w:marBottom w:val="0"/>
          <w:divBdr>
            <w:top w:val="none" w:sz="0" w:space="0" w:color="auto"/>
            <w:left w:val="none" w:sz="0" w:space="0" w:color="auto"/>
            <w:bottom w:val="none" w:sz="0" w:space="0" w:color="auto"/>
            <w:right w:val="none" w:sz="0" w:space="0" w:color="auto"/>
          </w:divBdr>
          <w:divsChild>
            <w:div w:id="1646663956">
              <w:marLeft w:val="0"/>
              <w:marRight w:val="0"/>
              <w:marTop w:val="0"/>
              <w:marBottom w:val="0"/>
              <w:divBdr>
                <w:top w:val="none" w:sz="0" w:space="0" w:color="auto"/>
                <w:left w:val="none" w:sz="0" w:space="0" w:color="auto"/>
                <w:bottom w:val="none" w:sz="0" w:space="0" w:color="auto"/>
                <w:right w:val="none" w:sz="0" w:space="0" w:color="auto"/>
              </w:divBdr>
              <w:divsChild>
                <w:div w:id="1516731013">
                  <w:marLeft w:val="0"/>
                  <w:marRight w:val="0"/>
                  <w:marTop w:val="0"/>
                  <w:marBottom w:val="0"/>
                  <w:divBdr>
                    <w:top w:val="none" w:sz="0" w:space="0" w:color="auto"/>
                    <w:left w:val="none" w:sz="0" w:space="0" w:color="auto"/>
                    <w:bottom w:val="none" w:sz="0" w:space="0" w:color="auto"/>
                    <w:right w:val="none" w:sz="0" w:space="0" w:color="auto"/>
                  </w:divBdr>
                  <w:divsChild>
                    <w:div w:id="58865190">
                      <w:marLeft w:val="0"/>
                      <w:marRight w:val="0"/>
                      <w:marTop w:val="0"/>
                      <w:marBottom w:val="0"/>
                      <w:divBdr>
                        <w:top w:val="none" w:sz="0" w:space="0" w:color="auto"/>
                        <w:left w:val="none" w:sz="0" w:space="0" w:color="auto"/>
                        <w:bottom w:val="none" w:sz="0" w:space="0" w:color="auto"/>
                        <w:right w:val="none" w:sz="0" w:space="0" w:color="auto"/>
                      </w:divBdr>
                    </w:div>
                  </w:divsChild>
                </w:div>
                <w:div w:id="653221289">
                  <w:marLeft w:val="0"/>
                  <w:marRight w:val="0"/>
                  <w:marTop w:val="0"/>
                  <w:marBottom w:val="0"/>
                  <w:divBdr>
                    <w:top w:val="none" w:sz="0" w:space="0" w:color="auto"/>
                    <w:left w:val="none" w:sz="0" w:space="0" w:color="auto"/>
                    <w:bottom w:val="none" w:sz="0" w:space="0" w:color="auto"/>
                    <w:right w:val="none" w:sz="0" w:space="0" w:color="auto"/>
                  </w:divBdr>
                  <w:divsChild>
                    <w:div w:id="1750615693">
                      <w:marLeft w:val="0"/>
                      <w:marRight w:val="0"/>
                      <w:marTop w:val="0"/>
                      <w:marBottom w:val="0"/>
                      <w:divBdr>
                        <w:top w:val="none" w:sz="0" w:space="0" w:color="auto"/>
                        <w:left w:val="none" w:sz="0" w:space="0" w:color="auto"/>
                        <w:bottom w:val="none" w:sz="0" w:space="0" w:color="auto"/>
                        <w:right w:val="none" w:sz="0" w:space="0" w:color="auto"/>
                      </w:divBdr>
                    </w:div>
                  </w:divsChild>
                </w:div>
                <w:div w:id="1997537388">
                  <w:marLeft w:val="0"/>
                  <w:marRight w:val="0"/>
                  <w:marTop w:val="0"/>
                  <w:marBottom w:val="0"/>
                  <w:divBdr>
                    <w:top w:val="none" w:sz="0" w:space="0" w:color="auto"/>
                    <w:left w:val="none" w:sz="0" w:space="0" w:color="auto"/>
                    <w:bottom w:val="none" w:sz="0" w:space="0" w:color="auto"/>
                    <w:right w:val="none" w:sz="0" w:space="0" w:color="auto"/>
                  </w:divBdr>
                  <w:divsChild>
                    <w:div w:id="836119191">
                      <w:marLeft w:val="0"/>
                      <w:marRight w:val="0"/>
                      <w:marTop w:val="0"/>
                      <w:marBottom w:val="0"/>
                      <w:divBdr>
                        <w:top w:val="none" w:sz="0" w:space="0" w:color="auto"/>
                        <w:left w:val="none" w:sz="0" w:space="0" w:color="auto"/>
                        <w:bottom w:val="none" w:sz="0" w:space="0" w:color="auto"/>
                        <w:right w:val="none" w:sz="0" w:space="0" w:color="auto"/>
                      </w:divBdr>
                    </w:div>
                  </w:divsChild>
                </w:div>
                <w:div w:id="1028292566">
                  <w:marLeft w:val="0"/>
                  <w:marRight w:val="0"/>
                  <w:marTop w:val="0"/>
                  <w:marBottom w:val="0"/>
                  <w:divBdr>
                    <w:top w:val="none" w:sz="0" w:space="0" w:color="auto"/>
                    <w:left w:val="none" w:sz="0" w:space="0" w:color="auto"/>
                    <w:bottom w:val="none" w:sz="0" w:space="0" w:color="auto"/>
                    <w:right w:val="none" w:sz="0" w:space="0" w:color="auto"/>
                  </w:divBdr>
                  <w:divsChild>
                    <w:div w:id="6652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66384">
      <w:bodyDiv w:val="1"/>
      <w:marLeft w:val="0"/>
      <w:marRight w:val="0"/>
      <w:marTop w:val="0"/>
      <w:marBottom w:val="0"/>
      <w:divBdr>
        <w:top w:val="none" w:sz="0" w:space="0" w:color="auto"/>
        <w:left w:val="none" w:sz="0" w:space="0" w:color="auto"/>
        <w:bottom w:val="none" w:sz="0" w:space="0" w:color="auto"/>
        <w:right w:val="none" w:sz="0" w:space="0" w:color="auto"/>
      </w:divBdr>
      <w:divsChild>
        <w:div w:id="1556239272">
          <w:marLeft w:val="0"/>
          <w:marRight w:val="0"/>
          <w:marTop w:val="0"/>
          <w:marBottom w:val="0"/>
          <w:divBdr>
            <w:top w:val="none" w:sz="0" w:space="0" w:color="auto"/>
            <w:left w:val="none" w:sz="0" w:space="0" w:color="auto"/>
            <w:bottom w:val="none" w:sz="0" w:space="0" w:color="auto"/>
            <w:right w:val="none" w:sz="0" w:space="0" w:color="auto"/>
          </w:divBdr>
          <w:divsChild>
            <w:div w:id="193735532">
              <w:marLeft w:val="0"/>
              <w:marRight w:val="0"/>
              <w:marTop w:val="0"/>
              <w:marBottom w:val="0"/>
              <w:divBdr>
                <w:top w:val="none" w:sz="0" w:space="0" w:color="auto"/>
                <w:left w:val="none" w:sz="0" w:space="0" w:color="auto"/>
                <w:bottom w:val="none" w:sz="0" w:space="0" w:color="auto"/>
                <w:right w:val="none" w:sz="0" w:space="0" w:color="auto"/>
              </w:divBdr>
              <w:divsChild>
                <w:div w:id="1855418730">
                  <w:marLeft w:val="0"/>
                  <w:marRight w:val="0"/>
                  <w:marTop w:val="0"/>
                  <w:marBottom w:val="0"/>
                  <w:divBdr>
                    <w:top w:val="none" w:sz="0" w:space="0" w:color="auto"/>
                    <w:left w:val="none" w:sz="0" w:space="0" w:color="auto"/>
                    <w:bottom w:val="none" w:sz="0" w:space="0" w:color="auto"/>
                    <w:right w:val="none" w:sz="0" w:space="0" w:color="auto"/>
                  </w:divBdr>
                  <w:divsChild>
                    <w:div w:id="7545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954392">
      <w:bodyDiv w:val="1"/>
      <w:marLeft w:val="0"/>
      <w:marRight w:val="0"/>
      <w:marTop w:val="0"/>
      <w:marBottom w:val="0"/>
      <w:divBdr>
        <w:top w:val="none" w:sz="0" w:space="0" w:color="auto"/>
        <w:left w:val="none" w:sz="0" w:space="0" w:color="auto"/>
        <w:bottom w:val="none" w:sz="0" w:space="0" w:color="auto"/>
        <w:right w:val="none" w:sz="0" w:space="0" w:color="auto"/>
      </w:divBdr>
      <w:divsChild>
        <w:div w:id="142356366">
          <w:marLeft w:val="0"/>
          <w:marRight w:val="0"/>
          <w:marTop w:val="0"/>
          <w:marBottom w:val="0"/>
          <w:divBdr>
            <w:top w:val="none" w:sz="0" w:space="0" w:color="auto"/>
            <w:left w:val="none" w:sz="0" w:space="0" w:color="auto"/>
            <w:bottom w:val="none" w:sz="0" w:space="0" w:color="auto"/>
            <w:right w:val="none" w:sz="0" w:space="0" w:color="auto"/>
          </w:divBdr>
          <w:divsChild>
            <w:div w:id="215896180">
              <w:marLeft w:val="0"/>
              <w:marRight w:val="0"/>
              <w:marTop w:val="0"/>
              <w:marBottom w:val="0"/>
              <w:divBdr>
                <w:top w:val="none" w:sz="0" w:space="0" w:color="auto"/>
                <w:left w:val="none" w:sz="0" w:space="0" w:color="auto"/>
                <w:bottom w:val="none" w:sz="0" w:space="0" w:color="auto"/>
                <w:right w:val="none" w:sz="0" w:space="0" w:color="auto"/>
              </w:divBdr>
              <w:divsChild>
                <w:div w:id="1587231020">
                  <w:marLeft w:val="0"/>
                  <w:marRight w:val="0"/>
                  <w:marTop w:val="0"/>
                  <w:marBottom w:val="0"/>
                  <w:divBdr>
                    <w:top w:val="none" w:sz="0" w:space="0" w:color="auto"/>
                    <w:left w:val="none" w:sz="0" w:space="0" w:color="auto"/>
                    <w:bottom w:val="none" w:sz="0" w:space="0" w:color="auto"/>
                    <w:right w:val="none" w:sz="0" w:space="0" w:color="auto"/>
                  </w:divBdr>
                  <w:divsChild>
                    <w:div w:id="1414355336">
                      <w:marLeft w:val="0"/>
                      <w:marRight w:val="0"/>
                      <w:marTop w:val="0"/>
                      <w:marBottom w:val="0"/>
                      <w:divBdr>
                        <w:top w:val="none" w:sz="0" w:space="0" w:color="auto"/>
                        <w:left w:val="none" w:sz="0" w:space="0" w:color="auto"/>
                        <w:bottom w:val="none" w:sz="0" w:space="0" w:color="auto"/>
                        <w:right w:val="none" w:sz="0" w:space="0" w:color="auto"/>
                      </w:divBdr>
                    </w:div>
                  </w:divsChild>
                </w:div>
                <w:div w:id="1634095710">
                  <w:marLeft w:val="0"/>
                  <w:marRight w:val="0"/>
                  <w:marTop w:val="0"/>
                  <w:marBottom w:val="0"/>
                  <w:divBdr>
                    <w:top w:val="none" w:sz="0" w:space="0" w:color="auto"/>
                    <w:left w:val="none" w:sz="0" w:space="0" w:color="auto"/>
                    <w:bottom w:val="none" w:sz="0" w:space="0" w:color="auto"/>
                    <w:right w:val="none" w:sz="0" w:space="0" w:color="auto"/>
                  </w:divBdr>
                  <w:divsChild>
                    <w:div w:id="15887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4832">
      <w:bodyDiv w:val="1"/>
      <w:marLeft w:val="0"/>
      <w:marRight w:val="0"/>
      <w:marTop w:val="0"/>
      <w:marBottom w:val="0"/>
      <w:divBdr>
        <w:top w:val="none" w:sz="0" w:space="0" w:color="auto"/>
        <w:left w:val="none" w:sz="0" w:space="0" w:color="auto"/>
        <w:bottom w:val="none" w:sz="0" w:space="0" w:color="auto"/>
        <w:right w:val="none" w:sz="0" w:space="0" w:color="auto"/>
      </w:divBdr>
      <w:divsChild>
        <w:div w:id="1093285498">
          <w:marLeft w:val="0"/>
          <w:marRight w:val="0"/>
          <w:marTop w:val="0"/>
          <w:marBottom w:val="0"/>
          <w:divBdr>
            <w:top w:val="none" w:sz="0" w:space="0" w:color="auto"/>
            <w:left w:val="none" w:sz="0" w:space="0" w:color="auto"/>
            <w:bottom w:val="none" w:sz="0" w:space="0" w:color="auto"/>
            <w:right w:val="none" w:sz="0" w:space="0" w:color="auto"/>
          </w:divBdr>
          <w:divsChild>
            <w:div w:id="102070289">
              <w:marLeft w:val="0"/>
              <w:marRight w:val="0"/>
              <w:marTop w:val="0"/>
              <w:marBottom w:val="0"/>
              <w:divBdr>
                <w:top w:val="none" w:sz="0" w:space="0" w:color="auto"/>
                <w:left w:val="none" w:sz="0" w:space="0" w:color="auto"/>
                <w:bottom w:val="none" w:sz="0" w:space="0" w:color="auto"/>
                <w:right w:val="none" w:sz="0" w:space="0" w:color="auto"/>
              </w:divBdr>
              <w:divsChild>
                <w:div w:id="490605812">
                  <w:marLeft w:val="0"/>
                  <w:marRight w:val="0"/>
                  <w:marTop w:val="0"/>
                  <w:marBottom w:val="0"/>
                  <w:divBdr>
                    <w:top w:val="none" w:sz="0" w:space="0" w:color="auto"/>
                    <w:left w:val="none" w:sz="0" w:space="0" w:color="auto"/>
                    <w:bottom w:val="none" w:sz="0" w:space="0" w:color="auto"/>
                    <w:right w:val="none" w:sz="0" w:space="0" w:color="auto"/>
                  </w:divBdr>
                  <w:divsChild>
                    <w:div w:id="9179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3972">
      <w:bodyDiv w:val="1"/>
      <w:marLeft w:val="0"/>
      <w:marRight w:val="0"/>
      <w:marTop w:val="0"/>
      <w:marBottom w:val="0"/>
      <w:divBdr>
        <w:top w:val="none" w:sz="0" w:space="0" w:color="auto"/>
        <w:left w:val="none" w:sz="0" w:space="0" w:color="auto"/>
        <w:bottom w:val="none" w:sz="0" w:space="0" w:color="auto"/>
        <w:right w:val="none" w:sz="0" w:space="0" w:color="auto"/>
      </w:divBdr>
      <w:divsChild>
        <w:div w:id="15278989">
          <w:marLeft w:val="0"/>
          <w:marRight w:val="0"/>
          <w:marTop w:val="0"/>
          <w:marBottom w:val="0"/>
          <w:divBdr>
            <w:top w:val="none" w:sz="0" w:space="0" w:color="auto"/>
            <w:left w:val="none" w:sz="0" w:space="0" w:color="auto"/>
            <w:bottom w:val="none" w:sz="0" w:space="0" w:color="auto"/>
            <w:right w:val="none" w:sz="0" w:space="0" w:color="auto"/>
          </w:divBdr>
          <w:divsChild>
            <w:div w:id="441847789">
              <w:marLeft w:val="0"/>
              <w:marRight w:val="0"/>
              <w:marTop w:val="0"/>
              <w:marBottom w:val="0"/>
              <w:divBdr>
                <w:top w:val="none" w:sz="0" w:space="0" w:color="auto"/>
                <w:left w:val="none" w:sz="0" w:space="0" w:color="auto"/>
                <w:bottom w:val="none" w:sz="0" w:space="0" w:color="auto"/>
                <w:right w:val="none" w:sz="0" w:space="0" w:color="auto"/>
              </w:divBdr>
              <w:divsChild>
                <w:div w:id="1932425585">
                  <w:marLeft w:val="0"/>
                  <w:marRight w:val="0"/>
                  <w:marTop w:val="0"/>
                  <w:marBottom w:val="0"/>
                  <w:divBdr>
                    <w:top w:val="none" w:sz="0" w:space="0" w:color="auto"/>
                    <w:left w:val="none" w:sz="0" w:space="0" w:color="auto"/>
                    <w:bottom w:val="none" w:sz="0" w:space="0" w:color="auto"/>
                    <w:right w:val="none" w:sz="0" w:space="0" w:color="auto"/>
                  </w:divBdr>
                  <w:divsChild>
                    <w:div w:id="12163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29516">
      <w:bodyDiv w:val="1"/>
      <w:marLeft w:val="0"/>
      <w:marRight w:val="0"/>
      <w:marTop w:val="0"/>
      <w:marBottom w:val="0"/>
      <w:divBdr>
        <w:top w:val="none" w:sz="0" w:space="0" w:color="auto"/>
        <w:left w:val="none" w:sz="0" w:space="0" w:color="auto"/>
        <w:bottom w:val="none" w:sz="0" w:space="0" w:color="auto"/>
        <w:right w:val="none" w:sz="0" w:space="0" w:color="auto"/>
      </w:divBdr>
      <w:divsChild>
        <w:div w:id="1147362797">
          <w:marLeft w:val="0"/>
          <w:marRight w:val="0"/>
          <w:marTop w:val="0"/>
          <w:marBottom w:val="0"/>
          <w:divBdr>
            <w:top w:val="none" w:sz="0" w:space="0" w:color="auto"/>
            <w:left w:val="none" w:sz="0" w:space="0" w:color="auto"/>
            <w:bottom w:val="none" w:sz="0" w:space="0" w:color="auto"/>
            <w:right w:val="none" w:sz="0" w:space="0" w:color="auto"/>
          </w:divBdr>
          <w:divsChild>
            <w:div w:id="56825342">
              <w:marLeft w:val="0"/>
              <w:marRight w:val="0"/>
              <w:marTop w:val="0"/>
              <w:marBottom w:val="0"/>
              <w:divBdr>
                <w:top w:val="none" w:sz="0" w:space="0" w:color="auto"/>
                <w:left w:val="none" w:sz="0" w:space="0" w:color="auto"/>
                <w:bottom w:val="none" w:sz="0" w:space="0" w:color="auto"/>
                <w:right w:val="none" w:sz="0" w:space="0" w:color="auto"/>
              </w:divBdr>
              <w:divsChild>
                <w:div w:id="19450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4884</Words>
  <Characters>27840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Arnett</dc:creator>
  <cp:keywords/>
  <dc:description/>
  <cp:lastModifiedBy>Stacey Fielding</cp:lastModifiedBy>
  <cp:revision>2</cp:revision>
  <dcterms:created xsi:type="dcterms:W3CDTF">2021-03-12T18:01:00Z</dcterms:created>
  <dcterms:modified xsi:type="dcterms:W3CDTF">2021-03-12T18:01:00Z</dcterms:modified>
</cp:coreProperties>
</file>